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CE37D" w14:textId="77777777" w:rsidR="00923A8E" w:rsidRPr="00EB143E" w:rsidRDefault="00923A8E" w:rsidP="00923A8E">
      <w:pPr>
        <w:spacing w:after="0" w:line="240" w:lineRule="auto"/>
        <w:jc w:val="center"/>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38E0135E" w14:textId="77777777" w:rsidR="00923A8E" w:rsidRPr="00EB143E" w:rsidRDefault="00923A8E" w:rsidP="00923A8E">
      <w:pPr>
        <w:spacing w:after="0" w:line="240" w:lineRule="auto"/>
        <w:jc w:val="center"/>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высшего образования</w:t>
      </w:r>
    </w:p>
    <w:p w14:paraId="0753D8A4" w14:textId="77777777" w:rsidR="00923A8E" w:rsidRPr="00EB143E" w:rsidRDefault="00923A8E" w:rsidP="00923A8E">
      <w:pPr>
        <w:spacing w:after="0" w:line="240" w:lineRule="auto"/>
        <w:jc w:val="center"/>
        <w:rPr>
          <w:rFonts w:ascii="Times New Roman" w:eastAsia="Times New Roman" w:hAnsi="Times New Roman" w:cs="Times New Roman"/>
          <w:b/>
          <w:caps/>
          <w:sz w:val="28"/>
          <w:szCs w:val="28"/>
          <w:lang w:eastAsia="ru-RU"/>
        </w:rPr>
      </w:pPr>
      <w:r w:rsidRPr="00EB143E">
        <w:rPr>
          <w:rFonts w:ascii="Times New Roman" w:eastAsia="Times New Roman" w:hAnsi="Times New Roman" w:cs="Times New Roman"/>
          <w:b/>
          <w:caps/>
          <w:sz w:val="28"/>
          <w:szCs w:val="28"/>
          <w:lang w:eastAsia="ru-RU"/>
        </w:rPr>
        <w:t>«ФинансовЫЙ УНИВЕРСИТЕТ при Правительстве</w:t>
      </w:r>
    </w:p>
    <w:p w14:paraId="36AAB6BD" w14:textId="77777777" w:rsidR="00923A8E" w:rsidRPr="00EB143E" w:rsidRDefault="00923A8E" w:rsidP="00923A8E">
      <w:pPr>
        <w:spacing w:after="0" w:line="240" w:lineRule="auto"/>
        <w:jc w:val="center"/>
        <w:rPr>
          <w:rFonts w:ascii="Times New Roman" w:eastAsia="Times New Roman" w:hAnsi="Times New Roman" w:cs="Times New Roman"/>
          <w:b/>
          <w:caps/>
          <w:sz w:val="28"/>
          <w:szCs w:val="28"/>
          <w:lang w:eastAsia="ru-RU"/>
        </w:rPr>
      </w:pPr>
      <w:r w:rsidRPr="00EB143E">
        <w:rPr>
          <w:rFonts w:ascii="Times New Roman" w:eastAsia="Times New Roman" w:hAnsi="Times New Roman" w:cs="Times New Roman"/>
          <w:b/>
          <w:caps/>
          <w:sz w:val="28"/>
          <w:szCs w:val="28"/>
          <w:lang w:eastAsia="ru-RU"/>
        </w:rPr>
        <w:t>Российской Федерации»</w:t>
      </w:r>
    </w:p>
    <w:p w14:paraId="4E313C1D"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(Финансовый университет)</w:t>
      </w:r>
    </w:p>
    <w:p w14:paraId="51DBFB00" w14:textId="77777777" w:rsidR="00923A8E" w:rsidRPr="00EB143E" w:rsidRDefault="00923A8E" w:rsidP="00923A8E">
      <w:pPr>
        <w:spacing w:after="0" w:line="240" w:lineRule="auto"/>
        <w:jc w:val="center"/>
        <w:rPr>
          <w:rFonts w:ascii="Times New Roman" w:eastAsia="Times New Roman" w:hAnsi="Times New Roman" w:cs="Times New Roman"/>
          <w:sz w:val="28"/>
          <w:szCs w:val="28"/>
          <w:lang w:eastAsia="ru-RU"/>
        </w:rPr>
      </w:pPr>
    </w:p>
    <w:p w14:paraId="7F39205D"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p w14:paraId="4D9B892B" w14:textId="77777777" w:rsidR="00923A8E" w:rsidRPr="00EB143E" w:rsidRDefault="009F4336" w:rsidP="00923A8E">
      <w:pPr>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62EA1A59" w14:textId="4B012A89" w:rsidR="00923A8E" w:rsidRPr="00EB143E" w:rsidRDefault="00DE031B" w:rsidP="00923A8E">
      <w:pPr>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Факультета экономики и бизнеса</w:t>
      </w:r>
    </w:p>
    <w:p w14:paraId="4A01BF78"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p w14:paraId="401B3117"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p w14:paraId="6E3718AB"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p w14:paraId="52BA45BE"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p w14:paraId="4F1259F9"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p w14:paraId="759384D3" w14:textId="0EE3086B" w:rsidR="00923A8E" w:rsidRPr="00EB143E" w:rsidRDefault="00FF3F03" w:rsidP="002462F3">
      <w:pPr>
        <w:tabs>
          <w:tab w:val="left" w:pos="2220"/>
          <w:tab w:val="center" w:pos="4531"/>
        </w:tabs>
        <w:spacing w:after="0" w:line="360" w:lineRule="auto"/>
        <w:ind w:left="-180" w:right="616" w:firstLine="360"/>
        <w:jc w:val="center"/>
        <w:rPr>
          <w:rFonts w:ascii="Times New Roman" w:eastAsia="Times New Roman" w:hAnsi="Times New Roman" w:cs="Times New Roman"/>
          <w:b/>
          <w:bCs/>
          <w:sz w:val="28"/>
          <w:szCs w:val="28"/>
          <w:lang w:eastAsia="ru-RU"/>
        </w:rPr>
      </w:pPr>
      <w:proofErr w:type="spellStart"/>
      <w:r w:rsidRPr="00EB143E">
        <w:rPr>
          <w:rFonts w:ascii="Times New Roman" w:eastAsia="Times New Roman" w:hAnsi="Times New Roman" w:cs="Times New Roman"/>
          <w:b/>
          <w:bCs/>
          <w:sz w:val="28"/>
          <w:szCs w:val="28"/>
          <w:lang w:eastAsia="ru-RU"/>
        </w:rPr>
        <w:t>Комплаенс</w:t>
      </w:r>
      <w:proofErr w:type="spellEnd"/>
      <w:r w:rsidRPr="00EB143E">
        <w:rPr>
          <w:rFonts w:ascii="Times New Roman" w:eastAsia="Times New Roman" w:hAnsi="Times New Roman" w:cs="Times New Roman"/>
          <w:b/>
          <w:bCs/>
          <w:sz w:val="28"/>
          <w:szCs w:val="28"/>
          <w:lang w:eastAsia="ru-RU"/>
        </w:rPr>
        <w:t>-контроль в деятельности организаций</w:t>
      </w:r>
    </w:p>
    <w:p w14:paraId="0005C034" w14:textId="77777777" w:rsidR="00FF3F03" w:rsidRPr="00EB143E" w:rsidRDefault="00FF3F03" w:rsidP="00923A8E">
      <w:pPr>
        <w:spacing w:after="0" w:line="240" w:lineRule="auto"/>
        <w:jc w:val="center"/>
        <w:rPr>
          <w:rFonts w:ascii="Times New Roman" w:eastAsia="Times New Roman" w:hAnsi="Times New Roman" w:cs="Times New Roman"/>
          <w:b/>
          <w:sz w:val="28"/>
          <w:szCs w:val="28"/>
          <w:lang w:eastAsia="ru-RU"/>
        </w:rPr>
      </w:pPr>
    </w:p>
    <w:p w14:paraId="375B7C27" w14:textId="36C6B475"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 xml:space="preserve">Рабочая программа дисциплины  </w:t>
      </w:r>
    </w:p>
    <w:p w14:paraId="4BB6B46A" w14:textId="77777777" w:rsidR="00923A8E" w:rsidRPr="00EB143E" w:rsidRDefault="00923A8E" w:rsidP="00923A8E">
      <w:pPr>
        <w:tabs>
          <w:tab w:val="left" w:pos="3285"/>
        </w:tabs>
        <w:spacing w:after="0" w:line="360" w:lineRule="auto"/>
        <w:ind w:left="-180" w:right="616" w:firstLine="360"/>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ab/>
      </w:r>
    </w:p>
    <w:p w14:paraId="3B3434F4" w14:textId="77777777" w:rsidR="00923A8E" w:rsidRPr="00EB143E" w:rsidRDefault="00923A8E" w:rsidP="00923A8E">
      <w:pPr>
        <w:spacing w:after="0" w:line="240" w:lineRule="auto"/>
        <w:jc w:val="center"/>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для студентов, обучающихся по направлению подготовки</w:t>
      </w:r>
    </w:p>
    <w:p w14:paraId="6555388D" w14:textId="48512BCA" w:rsidR="00FF3F03" w:rsidRPr="00EB143E" w:rsidRDefault="002462F3" w:rsidP="00B81E0A">
      <w:pPr>
        <w:spacing w:after="0" w:line="240" w:lineRule="auto"/>
        <w:jc w:val="center"/>
        <w:rPr>
          <w:rFonts w:ascii="Times New Roman" w:eastAsia="Times New Roman" w:hAnsi="Times New Roman" w:cs="Times New Roman"/>
          <w:bCs/>
          <w:sz w:val="28"/>
          <w:szCs w:val="28"/>
          <w:lang w:eastAsia="ru-RU"/>
        </w:rPr>
      </w:pPr>
      <w:r w:rsidRPr="00EB143E">
        <w:rPr>
          <w:rFonts w:ascii="Times New Roman" w:eastAsia="Times New Roman" w:hAnsi="Times New Roman" w:cs="Times New Roman"/>
          <w:bCs/>
          <w:sz w:val="28"/>
          <w:szCs w:val="28"/>
          <w:lang w:eastAsia="ru-RU"/>
        </w:rPr>
        <w:t xml:space="preserve">40.03.01 </w:t>
      </w:r>
      <w:r w:rsidR="00FF3F03" w:rsidRPr="00EB143E">
        <w:rPr>
          <w:rFonts w:ascii="Times New Roman" w:eastAsia="Times New Roman" w:hAnsi="Times New Roman" w:cs="Times New Roman"/>
          <w:bCs/>
          <w:sz w:val="28"/>
          <w:szCs w:val="28"/>
          <w:lang w:eastAsia="ru-RU"/>
        </w:rPr>
        <w:t>–</w:t>
      </w:r>
      <w:r w:rsidRPr="00EB143E">
        <w:rPr>
          <w:rFonts w:ascii="Times New Roman" w:eastAsia="Times New Roman" w:hAnsi="Times New Roman" w:cs="Times New Roman"/>
          <w:bCs/>
          <w:sz w:val="28"/>
          <w:szCs w:val="28"/>
          <w:lang w:eastAsia="ru-RU"/>
        </w:rPr>
        <w:t xml:space="preserve"> Юриспруденция</w:t>
      </w:r>
    </w:p>
    <w:p w14:paraId="0D127AD6" w14:textId="77777777" w:rsidR="00FF3F03" w:rsidRPr="00EB143E" w:rsidRDefault="002462F3" w:rsidP="00B81E0A">
      <w:pPr>
        <w:spacing w:after="0" w:line="240" w:lineRule="auto"/>
        <w:jc w:val="center"/>
        <w:rPr>
          <w:rFonts w:ascii="Times New Roman" w:eastAsia="Times New Roman" w:hAnsi="Times New Roman" w:cs="Times New Roman"/>
          <w:bCs/>
          <w:sz w:val="28"/>
          <w:szCs w:val="28"/>
          <w:lang w:eastAsia="ru-RU"/>
        </w:rPr>
      </w:pPr>
      <w:r w:rsidRPr="00EB143E">
        <w:rPr>
          <w:rFonts w:ascii="Times New Roman" w:eastAsia="Times New Roman" w:hAnsi="Times New Roman" w:cs="Times New Roman"/>
          <w:bCs/>
          <w:sz w:val="28"/>
          <w:szCs w:val="28"/>
          <w:lang w:eastAsia="ru-RU"/>
        </w:rPr>
        <w:t xml:space="preserve"> О</w:t>
      </w:r>
      <w:r w:rsidR="00FF3F03" w:rsidRPr="00EB143E">
        <w:rPr>
          <w:rFonts w:ascii="Times New Roman" w:eastAsia="Times New Roman" w:hAnsi="Times New Roman" w:cs="Times New Roman"/>
          <w:bCs/>
          <w:sz w:val="28"/>
          <w:szCs w:val="28"/>
          <w:lang w:eastAsia="ru-RU"/>
        </w:rPr>
        <w:t>бразовательная программа</w:t>
      </w:r>
    </w:p>
    <w:p w14:paraId="57903548" w14:textId="0C1C5D2D" w:rsidR="002462F3" w:rsidRPr="00EB143E" w:rsidRDefault="002462F3" w:rsidP="00B81E0A">
      <w:pPr>
        <w:spacing w:after="0" w:line="240" w:lineRule="auto"/>
        <w:jc w:val="center"/>
        <w:rPr>
          <w:rFonts w:ascii="Times New Roman" w:eastAsia="Times New Roman" w:hAnsi="Times New Roman" w:cs="Times New Roman"/>
          <w:bCs/>
          <w:sz w:val="28"/>
          <w:szCs w:val="28"/>
          <w:lang w:eastAsia="ru-RU"/>
        </w:rPr>
      </w:pPr>
      <w:r w:rsidRPr="00EB143E">
        <w:rPr>
          <w:rFonts w:ascii="Times New Roman" w:eastAsia="Times New Roman" w:hAnsi="Times New Roman" w:cs="Times New Roman"/>
          <w:bCs/>
          <w:sz w:val="28"/>
          <w:szCs w:val="28"/>
          <w:lang w:eastAsia="ru-RU"/>
        </w:rPr>
        <w:t xml:space="preserve"> «Юриспруденция»</w:t>
      </w:r>
    </w:p>
    <w:p w14:paraId="1D4DE0D6" w14:textId="6D09B993" w:rsidR="00932F0B" w:rsidRPr="00EB143E" w:rsidRDefault="00932F0B" w:rsidP="00B81E0A">
      <w:pPr>
        <w:spacing w:after="0" w:line="240" w:lineRule="auto"/>
        <w:jc w:val="center"/>
        <w:rPr>
          <w:rFonts w:ascii="Times New Roman" w:eastAsia="Times New Roman" w:hAnsi="Times New Roman" w:cs="Times New Roman"/>
          <w:sz w:val="28"/>
          <w:szCs w:val="28"/>
          <w:lang w:eastAsia="ru-RU"/>
        </w:rPr>
      </w:pPr>
    </w:p>
    <w:p w14:paraId="4FB722AB" w14:textId="77777777" w:rsidR="00923A8E" w:rsidRPr="00EB143E" w:rsidRDefault="00923A8E" w:rsidP="00923A8E">
      <w:pPr>
        <w:spacing w:after="0" w:line="240" w:lineRule="auto"/>
        <w:jc w:val="center"/>
        <w:rPr>
          <w:rFonts w:ascii="Times New Roman" w:eastAsia="Times New Roman" w:hAnsi="Times New Roman" w:cs="Times New Roman"/>
          <w:bCs/>
          <w:sz w:val="28"/>
          <w:szCs w:val="28"/>
          <w:lang w:eastAsia="ru-RU"/>
        </w:rPr>
      </w:pPr>
    </w:p>
    <w:p w14:paraId="3FB9EB6A"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p w14:paraId="5A890D8F"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p w14:paraId="0FB9A708" w14:textId="77777777" w:rsidR="00923A8E" w:rsidRPr="00EB143E" w:rsidRDefault="00923A8E" w:rsidP="00923A8E">
      <w:pPr>
        <w:spacing w:after="0" w:line="240" w:lineRule="auto"/>
        <w:jc w:val="center"/>
        <w:rPr>
          <w:rFonts w:ascii="Times New Roman" w:eastAsia="Times New Roman" w:hAnsi="Times New Roman" w:cs="Times New Roman"/>
          <w:b/>
          <w:i/>
          <w:sz w:val="28"/>
          <w:szCs w:val="28"/>
          <w:lang w:eastAsia="ru-RU"/>
        </w:rPr>
      </w:pPr>
    </w:p>
    <w:p w14:paraId="6049A576" w14:textId="77777777" w:rsidR="00923A8E" w:rsidRPr="00EB143E" w:rsidRDefault="00923A8E" w:rsidP="00923A8E">
      <w:pPr>
        <w:spacing w:after="0" w:line="240" w:lineRule="auto"/>
        <w:jc w:val="center"/>
        <w:rPr>
          <w:rFonts w:ascii="Times New Roman" w:eastAsia="Times New Roman" w:hAnsi="Times New Roman" w:cs="Times New Roman"/>
          <w:b/>
          <w:i/>
          <w:sz w:val="28"/>
          <w:szCs w:val="28"/>
          <w:lang w:eastAsia="ru-RU"/>
        </w:rPr>
      </w:pPr>
    </w:p>
    <w:p w14:paraId="045D8B9E" w14:textId="77777777" w:rsidR="00923A8E" w:rsidRPr="00EB143E" w:rsidRDefault="00923A8E" w:rsidP="00923A8E">
      <w:pPr>
        <w:spacing w:after="0" w:line="240" w:lineRule="auto"/>
        <w:jc w:val="center"/>
        <w:rPr>
          <w:rFonts w:ascii="Times New Roman" w:eastAsia="Times New Roman" w:hAnsi="Times New Roman" w:cs="Times New Roman"/>
          <w:b/>
          <w:i/>
          <w:sz w:val="28"/>
          <w:szCs w:val="28"/>
          <w:lang w:eastAsia="ru-RU"/>
        </w:rPr>
      </w:pPr>
    </w:p>
    <w:p w14:paraId="13C1E785" w14:textId="77777777" w:rsidR="00923A8E" w:rsidRPr="00EB143E" w:rsidRDefault="00923A8E" w:rsidP="00923A8E">
      <w:pPr>
        <w:spacing w:after="0" w:line="240" w:lineRule="auto"/>
        <w:jc w:val="center"/>
        <w:rPr>
          <w:rFonts w:ascii="Times New Roman" w:eastAsia="Times New Roman" w:hAnsi="Times New Roman" w:cs="Times New Roman"/>
          <w:b/>
          <w:i/>
          <w:sz w:val="28"/>
          <w:szCs w:val="28"/>
          <w:lang w:eastAsia="ru-RU"/>
        </w:rPr>
      </w:pPr>
    </w:p>
    <w:p w14:paraId="10DB98DC" w14:textId="77777777" w:rsidR="00923A8E" w:rsidRPr="00EB143E" w:rsidRDefault="00923A8E" w:rsidP="00923A8E">
      <w:pPr>
        <w:spacing w:after="0" w:line="240" w:lineRule="auto"/>
        <w:jc w:val="center"/>
        <w:rPr>
          <w:rFonts w:ascii="Times New Roman" w:eastAsia="Times New Roman" w:hAnsi="Times New Roman" w:cs="Times New Roman"/>
          <w:b/>
          <w:i/>
          <w:sz w:val="28"/>
          <w:szCs w:val="28"/>
          <w:lang w:eastAsia="ru-RU"/>
        </w:rPr>
      </w:pPr>
    </w:p>
    <w:p w14:paraId="5383E498" w14:textId="77777777" w:rsidR="00923A8E" w:rsidRPr="00EB143E" w:rsidRDefault="00923A8E" w:rsidP="00923A8E">
      <w:pPr>
        <w:spacing w:after="0" w:line="240" w:lineRule="auto"/>
        <w:jc w:val="center"/>
        <w:rPr>
          <w:rFonts w:ascii="Times New Roman" w:eastAsia="Times New Roman" w:hAnsi="Times New Roman" w:cs="Times New Roman"/>
          <w:b/>
          <w:i/>
          <w:sz w:val="28"/>
          <w:szCs w:val="28"/>
          <w:lang w:eastAsia="ru-RU"/>
        </w:rPr>
      </w:pPr>
    </w:p>
    <w:p w14:paraId="05E58FA9" w14:textId="77777777" w:rsidR="00923A8E" w:rsidRPr="00EB143E" w:rsidRDefault="00923A8E" w:rsidP="00923A8E">
      <w:pPr>
        <w:spacing w:after="0" w:line="240" w:lineRule="auto"/>
        <w:jc w:val="center"/>
        <w:rPr>
          <w:rFonts w:ascii="Times New Roman" w:eastAsia="Times New Roman" w:hAnsi="Times New Roman" w:cs="Times New Roman"/>
          <w:b/>
          <w:i/>
          <w:sz w:val="28"/>
          <w:szCs w:val="28"/>
          <w:lang w:eastAsia="ru-RU"/>
        </w:rPr>
      </w:pPr>
    </w:p>
    <w:p w14:paraId="52C50436" w14:textId="77777777" w:rsidR="00923A8E" w:rsidRPr="00EB143E" w:rsidRDefault="00923A8E" w:rsidP="00923A8E">
      <w:pPr>
        <w:spacing w:after="0" w:line="240" w:lineRule="auto"/>
        <w:jc w:val="center"/>
        <w:rPr>
          <w:rFonts w:ascii="Times New Roman" w:eastAsia="Times New Roman" w:hAnsi="Times New Roman" w:cs="Times New Roman"/>
          <w:b/>
          <w:i/>
          <w:sz w:val="28"/>
          <w:szCs w:val="28"/>
          <w:lang w:eastAsia="ru-RU"/>
        </w:rPr>
      </w:pPr>
    </w:p>
    <w:p w14:paraId="6B3F5FD6" w14:textId="77777777" w:rsidR="00923A8E" w:rsidRPr="00EB143E" w:rsidRDefault="00923A8E" w:rsidP="00923A8E">
      <w:pPr>
        <w:spacing w:after="0" w:line="240" w:lineRule="auto"/>
        <w:rPr>
          <w:rFonts w:ascii="Times New Roman" w:eastAsia="Times New Roman" w:hAnsi="Times New Roman" w:cs="Times New Roman"/>
          <w:b/>
          <w:i/>
          <w:sz w:val="28"/>
          <w:szCs w:val="28"/>
          <w:lang w:eastAsia="ru-RU"/>
        </w:rPr>
      </w:pPr>
    </w:p>
    <w:p w14:paraId="794C74DF" w14:textId="77777777" w:rsidR="00923A8E" w:rsidRPr="00EB143E" w:rsidRDefault="00923A8E" w:rsidP="00923A8E">
      <w:pPr>
        <w:spacing w:after="0" w:line="240" w:lineRule="auto"/>
        <w:rPr>
          <w:rFonts w:ascii="Times New Roman" w:eastAsia="Times New Roman" w:hAnsi="Times New Roman" w:cs="Times New Roman"/>
          <w:b/>
          <w:i/>
          <w:sz w:val="28"/>
          <w:szCs w:val="28"/>
          <w:lang w:eastAsia="ru-RU"/>
        </w:rPr>
      </w:pPr>
    </w:p>
    <w:p w14:paraId="052C9104" w14:textId="77777777" w:rsidR="00923A8E" w:rsidRPr="00EB143E" w:rsidRDefault="00923A8E" w:rsidP="00923A8E">
      <w:pPr>
        <w:spacing w:after="0" w:line="240" w:lineRule="auto"/>
        <w:rPr>
          <w:rFonts w:ascii="Times New Roman" w:eastAsia="Times New Roman" w:hAnsi="Times New Roman" w:cs="Times New Roman"/>
          <w:b/>
          <w:i/>
          <w:sz w:val="28"/>
          <w:szCs w:val="28"/>
          <w:lang w:eastAsia="ru-RU"/>
        </w:rPr>
      </w:pPr>
    </w:p>
    <w:p w14:paraId="19C3FFA0" w14:textId="77777777" w:rsidR="00923A8E" w:rsidRPr="00EB143E" w:rsidRDefault="00923A8E" w:rsidP="00923A8E">
      <w:pPr>
        <w:spacing w:after="0" w:line="240" w:lineRule="auto"/>
        <w:rPr>
          <w:rFonts w:ascii="Times New Roman" w:eastAsia="Times New Roman" w:hAnsi="Times New Roman" w:cs="Times New Roman"/>
          <w:b/>
          <w:i/>
          <w:sz w:val="28"/>
          <w:szCs w:val="28"/>
          <w:lang w:eastAsia="ru-RU"/>
        </w:rPr>
      </w:pPr>
    </w:p>
    <w:p w14:paraId="0F32674F"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p w14:paraId="1BB1EE6F"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p w14:paraId="1414DCA9" w14:textId="65F9D5A6" w:rsidR="00092C17" w:rsidRPr="00EB143E" w:rsidRDefault="00923A8E" w:rsidP="00923A8E">
      <w:pPr>
        <w:spacing w:after="0" w:line="240" w:lineRule="auto"/>
        <w:jc w:val="center"/>
        <w:rPr>
          <w:rFonts w:ascii="Times New Roman" w:eastAsia="Times New Roman" w:hAnsi="Times New Roman" w:cs="Times New Roman"/>
          <w:b/>
          <w:caps/>
          <w:sz w:val="28"/>
          <w:szCs w:val="28"/>
          <w:lang w:eastAsia="ru-RU"/>
        </w:rPr>
      </w:pPr>
      <w:r w:rsidRPr="00EB143E">
        <w:rPr>
          <w:rFonts w:ascii="Times New Roman" w:eastAsia="Times New Roman" w:hAnsi="Times New Roman" w:cs="Times New Roman"/>
          <w:b/>
          <w:sz w:val="28"/>
          <w:szCs w:val="28"/>
          <w:lang w:eastAsia="ru-RU"/>
        </w:rPr>
        <w:t>Москва</w:t>
      </w:r>
      <w:r w:rsidR="00B3337A" w:rsidRPr="00EB143E">
        <w:rPr>
          <w:rFonts w:ascii="Times New Roman" w:eastAsia="Times New Roman" w:hAnsi="Times New Roman" w:cs="Times New Roman"/>
          <w:b/>
          <w:caps/>
          <w:sz w:val="28"/>
          <w:szCs w:val="28"/>
          <w:lang w:eastAsia="ru-RU"/>
        </w:rPr>
        <w:t xml:space="preserve"> 202</w:t>
      </w:r>
      <w:r w:rsidR="002462F3" w:rsidRPr="00EB143E">
        <w:rPr>
          <w:rFonts w:ascii="Times New Roman" w:eastAsia="Times New Roman" w:hAnsi="Times New Roman" w:cs="Times New Roman"/>
          <w:b/>
          <w:caps/>
          <w:sz w:val="28"/>
          <w:szCs w:val="28"/>
          <w:lang w:eastAsia="ru-RU"/>
        </w:rPr>
        <w:t>3</w:t>
      </w:r>
    </w:p>
    <w:p w14:paraId="311D3DAB" w14:textId="77777777" w:rsidR="002462F3" w:rsidRPr="00EB143E" w:rsidRDefault="002462F3" w:rsidP="00923A8E">
      <w:pPr>
        <w:spacing w:after="0" w:line="240" w:lineRule="auto"/>
        <w:jc w:val="center"/>
        <w:rPr>
          <w:rFonts w:ascii="Times New Roman" w:eastAsia="Times New Roman" w:hAnsi="Times New Roman" w:cs="Times New Roman"/>
          <w:b/>
          <w:sz w:val="28"/>
          <w:szCs w:val="28"/>
          <w:lang w:eastAsia="ru-RU"/>
        </w:rPr>
      </w:pPr>
    </w:p>
    <w:p w14:paraId="57C361AB" w14:textId="77777777" w:rsidR="002462F3" w:rsidRPr="00EB143E" w:rsidRDefault="002462F3" w:rsidP="00923A8E">
      <w:pPr>
        <w:spacing w:after="0" w:line="240" w:lineRule="auto"/>
        <w:jc w:val="center"/>
        <w:rPr>
          <w:rFonts w:ascii="Times New Roman" w:eastAsia="Times New Roman" w:hAnsi="Times New Roman" w:cs="Times New Roman"/>
          <w:b/>
          <w:sz w:val="28"/>
          <w:szCs w:val="28"/>
          <w:lang w:eastAsia="ru-RU"/>
        </w:rPr>
      </w:pPr>
    </w:p>
    <w:p w14:paraId="335F75F7" w14:textId="77777777" w:rsidR="002462F3" w:rsidRPr="00EB143E" w:rsidRDefault="002462F3" w:rsidP="00923A8E">
      <w:pPr>
        <w:spacing w:after="0" w:line="240" w:lineRule="auto"/>
        <w:jc w:val="center"/>
        <w:rPr>
          <w:rFonts w:ascii="Times New Roman" w:eastAsia="Times New Roman" w:hAnsi="Times New Roman" w:cs="Times New Roman"/>
          <w:b/>
          <w:sz w:val="28"/>
          <w:szCs w:val="28"/>
          <w:lang w:eastAsia="ru-RU"/>
        </w:rPr>
      </w:pPr>
    </w:p>
    <w:p w14:paraId="7F620C0B" w14:textId="7D86B1C9"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lastRenderedPageBreak/>
        <w:t>Федеральное государственное образовательное бюджетное учреждение высшего образования</w:t>
      </w:r>
    </w:p>
    <w:p w14:paraId="6F74FB3A"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p w14:paraId="75D6DC60" w14:textId="79480DF8" w:rsidR="00923A8E" w:rsidRPr="00EB143E" w:rsidRDefault="00635A85" w:rsidP="00923A8E">
      <w:pPr>
        <w:spacing w:after="0" w:line="240" w:lineRule="auto"/>
        <w:jc w:val="center"/>
        <w:rPr>
          <w:rFonts w:ascii="Times New Roman" w:eastAsia="Times New Roman" w:hAnsi="Times New Roman" w:cs="Times New Roman"/>
          <w:b/>
          <w:sz w:val="32"/>
          <w:szCs w:val="32"/>
          <w:lang w:eastAsia="ru-RU"/>
        </w:rPr>
      </w:pPr>
      <w:r w:rsidRPr="00EB143E">
        <w:rPr>
          <w:rFonts w:ascii="Times New Roman" w:eastAsia="Times New Roman" w:hAnsi="Times New Roman" w:cs="Times New Roman"/>
          <w:b/>
          <w:sz w:val="32"/>
          <w:szCs w:val="32"/>
          <w:lang w:eastAsia="ru-RU"/>
        </w:rPr>
        <w:t>«Финансовый университет</w:t>
      </w:r>
      <w:r w:rsidR="00923A8E" w:rsidRPr="00EB143E">
        <w:rPr>
          <w:rFonts w:ascii="Times New Roman" w:eastAsia="Times New Roman" w:hAnsi="Times New Roman" w:cs="Times New Roman"/>
          <w:b/>
          <w:sz w:val="32"/>
          <w:szCs w:val="32"/>
          <w:lang w:eastAsia="ru-RU"/>
        </w:rPr>
        <w:t xml:space="preserve"> при Правительстве </w:t>
      </w:r>
    </w:p>
    <w:p w14:paraId="4ED135E7" w14:textId="77777777" w:rsidR="00923A8E" w:rsidRPr="00EB143E" w:rsidRDefault="00923A8E" w:rsidP="00923A8E">
      <w:pPr>
        <w:spacing w:after="0" w:line="240" w:lineRule="auto"/>
        <w:jc w:val="center"/>
        <w:rPr>
          <w:rFonts w:ascii="Times New Roman" w:eastAsia="Times New Roman" w:hAnsi="Times New Roman" w:cs="Times New Roman"/>
          <w:b/>
          <w:sz w:val="32"/>
          <w:szCs w:val="32"/>
          <w:lang w:eastAsia="ru-RU"/>
        </w:rPr>
      </w:pPr>
      <w:r w:rsidRPr="00EB143E">
        <w:rPr>
          <w:rFonts w:ascii="Times New Roman" w:eastAsia="Times New Roman" w:hAnsi="Times New Roman" w:cs="Times New Roman"/>
          <w:b/>
          <w:sz w:val="32"/>
          <w:szCs w:val="32"/>
          <w:lang w:eastAsia="ru-RU"/>
        </w:rPr>
        <w:t>Российской Федерации»</w:t>
      </w:r>
    </w:p>
    <w:p w14:paraId="4B0DAF77" w14:textId="77777777" w:rsidR="00923A8E" w:rsidRPr="00EB143E" w:rsidRDefault="00923A8E" w:rsidP="00923A8E">
      <w:pPr>
        <w:spacing w:after="0" w:line="240" w:lineRule="auto"/>
        <w:jc w:val="center"/>
        <w:rPr>
          <w:rFonts w:ascii="Times New Roman" w:eastAsia="Times New Roman" w:hAnsi="Times New Roman" w:cs="Times New Roman"/>
          <w:b/>
          <w:sz w:val="32"/>
          <w:szCs w:val="32"/>
          <w:lang w:eastAsia="ru-RU"/>
        </w:rPr>
      </w:pPr>
    </w:p>
    <w:p w14:paraId="1348DA91" w14:textId="77777777" w:rsidR="00DE031B" w:rsidRPr="00EB143E" w:rsidRDefault="00DE031B" w:rsidP="00DE031B">
      <w:pPr>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6CF5A4F2" w14:textId="77777777" w:rsidR="00DE031B" w:rsidRPr="00EB143E" w:rsidRDefault="00DE031B" w:rsidP="00DE031B">
      <w:pPr>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Факультета экономики и бизнеса</w:t>
      </w:r>
    </w:p>
    <w:p w14:paraId="4CB88E3F" w14:textId="77777777"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tbl>
      <w:tblPr>
        <w:tblStyle w:val="aa"/>
        <w:tblW w:w="48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678"/>
      </w:tblGrid>
      <w:tr w:rsidR="00923A8E" w:rsidRPr="00EB143E" w14:paraId="2E1B37C9" w14:textId="77777777" w:rsidTr="00327345">
        <w:tc>
          <w:tcPr>
            <w:tcW w:w="2461" w:type="pct"/>
            <w:hideMark/>
          </w:tcPr>
          <w:p w14:paraId="5F35E153" w14:textId="77777777" w:rsidR="00923A8E" w:rsidRPr="00EB143E" w:rsidRDefault="00923A8E" w:rsidP="00923A8E">
            <w:pPr>
              <w:spacing w:line="276" w:lineRule="auto"/>
              <w:rPr>
                <w:sz w:val="24"/>
                <w:szCs w:val="24"/>
              </w:rPr>
            </w:pPr>
          </w:p>
        </w:tc>
        <w:tc>
          <w:tcPr>
            <w:tcW w:w="2539" w:type="pct"/>
            <w:hideMark/>
          </w:tcPr>
          <w:p w14:paraId="286B0654" w14:textId="77777777" w:rsidR="00FF3F03" w:rsidRPr="00EB143E" w:rsidRDefault="00FF3F03" w:rsidP="00FF3F03">
            <w:pPr>
              <w:rPr>
                <w:sz w:val="28"/>
                <w:szCs w:val="28"/>
              </w:rPr>
            </w:pPr>
            <w:r w:rsidRPr="00EB143E">
              <w:rPr>
                <w:sz w:val="28"/>
                <w:szCs w:val="28"/>
              </w:rPr>
              <w:t>УТВЕРЖДАЮ</w:t>
            </w:r>
          </w:p>
          <w:p w14:paraId="2CDE8EEC" w14:textId="77777777" w:rsidR="00FF3F03" w:rsidRPr="00EB143E" w:rsidRDefault="00FF3F03" w:rsidP="00FF3F03">
            <w:pPr>
              <w:jc w:val="center"/>
              <w:rPr>
                <w:sz w:val="28"/>
                <w:szCs w:val="28"/>
              </w:rPr>
            </w:pPr>
          </w:p>
          <w:p w14:paraId="711DB55E" w14:textId="77777777" w:rsidR="00FF3F03" w:rsidRPr="00EB143E" w:rsidRDefault="00FF3F03" w:rsidP="00FF3F03">
            <w:pPr>
              <w:rPr>
                <w:sz w:val="28"/>
                <w:szCs w:val="28"/>
              </w:rPr>
            </w:pPr>
            <w:r w:rsidRPr="00EB143E">
              <w:rPr>
                <w:sz w:val="28"/>
                <w:szCs w:val="28"/>
              </w:rPr>
              <w:t xml:space="preserve">Проректор по учебной и методической работе </w:t>
            </w:r>
          </w:p>
          <w:p w14:paraId="1BC3DBD9" w14:textId="77777777" w:rsidR="00FF3F03" w:rsidRPr="00EB143E" w:rsidRDefault="00FF3F03" w:rsidP="00FF3F03">
            <w:pPr>
              <w:rPr>
                <w:sz w:val="28"/>
                <w:szCs w:val="28"/>
              </w:rPr>
            </w:pPr>
          </w:p>
          <w:p w14:paraId="43D5E1AF" w14:textId="433E08BB" w:rsidR="00FF3F03" w:rsidRPr="00EB143E" w:rsidRDefault="00FF3F03" w:rsidP="00FF3F03">
            <w:pPr>
              <w:rPr>
                <w:sz w:val="28"/>
                <w:szCs w:val="28"/>
              </w:rPr>
            </w:pPr>
            <w:r w:rsidRPr="00EB143E">
              <w:rPr>
                <w:sz w:val="28"/>
                <w:szCs w:val="28"/>
              </w:rPr>
              <w:t>Е.А. Каменева</w:t>
            </w:r>
          </w:p>
          <w:p w14:paraId="49326A0C" w14:textId="0A99EF80" w:rsidR="00923A8E" w:rsidRPr="00EB143E" w:rsidRDefault="00FF3F03" w:rsidP="005D6644">
            <w:pPr>
              <w:spacing w:line="276" w:lineRule="auto"/>
              <w:rPr>
                <w:sz w:val="24"/>
                <w:szCs w:val="24"/>
              </w:rPr>
            </w:pPr>
            <w:r w:rsidRPr="00EB143E">
              <w:rPr>
                <w:sz w:val="28"/>
                <w:szCs w:val="28"/>
              </w:rPr>
              <w:t>«</w:t>
            </w:r>
            <w:r w:rsidR="005D6644">
              <w:rPr>
                <w:sz w:val="28"/>
                <w:szCs w:val="28"/>
              </w:rPr>
              <w:t>27</w:t>
            </w:r>
            <w:r w:rsidRPr="00EB143E">
              <w:rPr>
                <w:sz w:val="28"/>
                <w:szCs w:val="28"/>
              </w:rPr>
              <w:t xml:space="preserve">» </w:t>
            </w:r>
            <w:r w:rsidR="005D6644">
              <w:rPr>
                <w:sz w:val="28"/>
                <w:szCs w:val="28"/>
              </w:rPr>
              <w:t>июня</w:t>
            </w:r>
            <w:r w:rsidRPr="00EB143E">
              <w:rPr>
                <w:sz w:val="28"/>
                <w:szCs w:val="28"/>
              </w:rPr>
              <w:t xml:space="preserve"> 2023 г.</w:t>
            </w:r>
          </w:p>
        </w:tc>
      </w:tr>
    </w:tbl>
    <w:p w14:paraId="6537E34C" w14:textId="2711BF39" w:rsidR="00923A8E" w:rsidRPr="00EB143E" w:rsidRDefault="00923A8E" w:rsidP="00923A8E">
      <w:pPr>
        <w:spacing w:after="0" w:line="240" w:lineRule="auto"/>
        <w:jc w:val="center"/>
        <w:rPr>
          <w:rFonts w:ascii="Times New Roman" w:eastAsia="Times New Roman" w:hAnsi="Times New Roman" w:cs="Times New Roman"/>
          <w:b/>
          <w:sz w:val="28"/>
          <w:szCs w:val="28"/>
          <w:lang w:eastAsia="ru-RU"/>
        </w:rPr>
      </w:pPr>
    </w:p>
    <w:p w14:paraId="6EE1BBB4" w14:textId="720FE736" w:rsidR="00FA7368" w:rsidRPr="00EB143E" w:rsidRDefault="00FA7368" w:rsidP="00923A8E">
      <w:pPr>
        <w:spacing w:after="0" w:line="240" w:lineRule="auto"/>
        <w:jc w:val="center"/>
        <w:rPr>
          <w:rFonts w:ascii="Times New Roman" w:eastAsia="Times New Roman" w:hAnsi="Times New Roman" w:cs="Times New Roman"/>
          <w:b/>
          <w:sz w:val="28"/>
          <w:szCs w:val="28"/>
          <w:lang w:eastAsia="ru-RU"/>
        </w:rPr>
      </w:pPr>
    </w:p>
    <w:p w14:paraId="672600CB" w14:textId="77777777" w:rsidR="00FA7368" w:rsidRPr="00EB143E" w:rsidRDefault="00FA7368" w:rsidP="00923A8E">
      <w:pPr>
        <w:spacing w:after="0" w:line="240" w:lineRule="auto"/>
        <w:jc w:val="center"/>
        <w:rPr>
          <w:rFonts w:ascii="Times New Roman" w:eastAsia="Times New Roman" w:hAnsi="Times New Roman" w:cs="Times New Roman"/>
          <w:b/>
          <w:sz w:val="28"/>
          <w:szCs w:val="28"/>
          <w:lang w:eastAsia="ru-RU"/>
        </w:rPr>
      </w:pPr>
    </w:p>
    <w:p w14:paraId="282706C6" w14:textId="15025657" w:rsidR="00932F0B" w:rsidRPr="00EB143E" w:rsidRDefault="002462F3" w:rsidP="00923A8E">
      <w:pPr>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Н.А.</w:t>
      </w:r>
      <w:r w:rsidR="00FF3F03" w:rsidRPr="00EB143E">
        <w:rPr>
          <w:rFonts w:ascii="Times New Roman" w:eastAsia="Times New Roman" w:hAnsi="Times New Roman" w:cs="Times New Roman"/>
          <w:b/>
          <w:sz w:val="28"/>
          <w:szCs w:val="28"/>
          <w:lang w:eastAsia="ru-RU"/>
        </w:rPr>
        <w:t xml:space="preserve"> Кабанова</w:t>
      </w:r>
    </w:p>
    <w:p w14:paraId="7C3BA215" w14:textId="77777777" w:rsidR="00923A8E" w:rsidRPr="00EB143E" w:rsidRDefault="00923A8E" w:rsidP="00923A8E">
      <w:pPr>
        <w:spacing w:after="0" w:line="240" w:lineRule="auto"/>
        <w:jc w:val="center"/>
        <w:rPr>
          <w:rFonts w:ascii="Times New Roman" w:eastAsia="Times New Roman" w:hAnsi="Times New Roman" w:cs="Times New Roman"/>
          <w:b/>
          <w:sz w:val="36"/>
          <w:szCs w:val="36"/>
          <w:lang w:eastAsia="ru-RU"/>
        </w:rPr>
      </w:pPr>
    </w:p>
    <w:p w14:paraId="29D92EA3" w14:textId="4C95F66A" w:rsidR="00FF3F03" w:rsidRPr="00EB143E" w:rsidRDefault="00FF3F03" w:rsidP="00FF3F03">
      <w:pPr>
        <w:spacing w:after="0" w:line="360" w:lineRule="auto"/>
        <w:ind w:left="-180" w:right="616" w:firstLine="360"/>
        <w:jc w:val="center"/>
        <w:rPr>
          <w:rFonts w:ascii="Times New Roman" w:eastAsia="Times New Roman" w:hAnsi="Times New Roman" w:cs="Times New Roman"/>
          <w:b/>
          <w:sz w:val="28"/>
          <w:szCs w:val="28"/>
          <w:lang w:eastAsia="ru-RU"/>
        </w:rPr>
      </w:pPr>
      <w:proofErr w:type="spellStart"/>
      <w:r w:rsidRPr="00EB143E">
        <w:rPr>
          <w:rFonts w:ascii="Times New Roman" w:eastAsia="Times New Roman" w:hAnsi="Times New Roman" w:cs="Times New Roman"/>
          <w:b/>
          <w:bCs/>
          <w:sz w:val="28"/>
          <w:szCs w:val="28"/>
          <w:lang w:eastAsia="ru-RU"/>
        </w:rPr>
        <w:t>Комплаенс</w:t>
      </w:r>
      <w:proofErr w:type="spellEnd"/>
      <w:r w:rsidRPr="00EB143E">
        <w:rPr>
          <w:rFonts w:ascii="Times New Roman" w:eastAsia="Times New Roman" w:hAnsi="Times New Roman" w:cs="Times New Roman"/>
          <w:b/>
          <w:bCs/>
          <w:sz w:val="28"/>
          <w:szCs w:val="28"/>
          <w:lang w:eastAsia="ru-RU"/>
        </w:rPr>
        <w:t>-контроль в деятельности организаций</w:t>
      </w:r>
    </w:p>
    <w:p w14:paraId="00C4E01F" w14:textId="77777777" w:rsidR="00FF3F03" w:rsidRPr="00EB143E" w:rsidRDefault="00FF3F03" w:rsidP="00923A8E">
      <w:pPr>
        <w:spacing w:after="0" w:line="360" w:lineRule="auto"/>
        <w:ind w:left="-180" w:right="616" w:firstLine="360"/>
        <w:jc w:val="center"/>
        <w:rPr>
          <w:rFonts w:ascii="Times New Roman" w:eastAsia="Times New Roman" w:hAnsi="Times New Roman" w:cs="Times New Roman"/>
          <w:b/>
          <w:sz w:val="28"/>
          <w:szCs w:val="28"/>
          <w:lang w:eastAsia="ru-RU"/>
        </w:rPr>
      </w:pPr>
    </w:p>
    <w:p w14:paraId="44D47656" w14:textId="0BDEE35B" w:rsidR="00923A8E" w:rsidRPr="00EB143E" w:rsidRDefault="00923A8E" w:rsidP="00923A8E">
      <w:pPr>
        <w:spacing w:after="0" w:line="360" w:lineRule="auto"/>
        <w:ind w:left="-180" w:right="616" w:firstLine="360"/>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 xml:space="preserve">Рабочая программа дисциплины  </w:t>
      </w:r>
    </w:p>
    <w:p w14:paraId="25CC9E3B" w14:textId="77777777" w:rsidR="00923A8E" w:rsidRPr="00EB143E" w:rsidRDefault="00923A8E" w:rsidP="00923A8E">
      <w:pPr>
        <w:tabs>
          <w:tab w:val="left" w:pos="3285"/>
        </w:tabs>
        <w:spacing w:after="0" w:line="360" w:lineRule="auto"/>
        <w:ind w:left="-180" w:right="616" w:firstLine="360"/>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ab/>
      </w:r>
    </w:p>
    <w:p w14:paraId="0BA2F8C1" w14:textId="77777777" w:rsidR="00FF3F03" w:rsidRPr="00EB143E" w:rsidRDefault="00FF3F03" w:rsidP="00FF3F03">
      <w:pPr>
        <w:spacing w:after="0" w:line="240" w:lineRule="auto"/>
        <w:jc w:val="center"/>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для студентов, обучающихся по направлению подготовки</w:t>
      </w:r>
    </w:p>
    <w:p w14:paraId="062DCB86" w14:textId="77777777" w:rsidR="00FF3F03" w:rsidRPr="00EB143E" w:rsidRDefault="00FF3F03" w:rsidP="00FF3F03">
      <w:pPr>
        <w:spacing w:after="0" w:line="240" w:lineRule="auto"/>
        <w:jc w:val="center"/>
        <w:rPr>
          <w:rFonts w:ascii="Times New Roman" w:eastAsia="Times New Roman" w:hAnsi="Times New Roman" w:cs="Times New Roman"/>
          <w:bCs/>
          <w:sz w:val="28"/>
          <w:szCs w:val="28"/>
          <w:lang w:eastAsia="ru-RU"/>
        </w:rPr>
      </w:pPr>
      <w:r w:rsidRPr="00EB143E">
        <w:rPr>
          <w:rFonts w:ascii="Times New Roman" w:eastAsia="Times New Roman" w:hAnsi="Times New Roman" w:cs="Times New Roman"/>
          <w:bCs/>
          <w:sz w:val="28"/>
          <w:szCs w:val="28"/>
          <w:lang w:eastAsia="ru-RU"/>
        </w:rPr>
        <w:t>40.03.01 – Юриспруденция</w:t>
      </w:r>
    </w:p>
    <w:p w14:paraId="25E58B21" w14:textId="77777777" w:rsidR="00FF3F03" w:rsidRPr="00EB143E" w:rsidRDefault="00FF3F03" w:rsidP="00FF3F03">
      <w:pPr>
        <w:spacing w:after="0" w:line="240" w:lineRule="auto"/>
        <w:jc w:val="center"/>
        <w:rPr>
          <w:rFonts w:ascii="Times New Roman" w:eastAsia="Times New Roman" w:hAnsi="Times New Roman" w:cs="Times New Roman"/>
          <w:bCs/>
          <w:sz w:val="28"/>
          <w:szCs w:val="28"/>
          <w:lang w:eastAsia="ru-RU"/>
        </w:rPr>
      </w:pPr>
      <w:r w:rsidRPr="00EB143E">
        <w:rPr>
          <w:rFonts w:ascii="Times New Roman" w:eastAsia="Times New Roman" w:hAnsi="Times New Roman" w:cs="Times New Roman"/>
          <w:bCs/>
          <w:sz w:val="28"/>
          <w:szCs w:val="28"/>
          <w:lang w:eastAsia="ru-RU"/>
        </w:rPr>
        <w:t xml:space="preserve"> Образовательная программа</w:t>
      </w:r>
    </w:p>
    <w:p w14:paraId="72173459" w14:textId="77777777" w:rsidR="00FF3F03" w:rsidRPr="00EB143E" w:rsidRDefault="00FF3F03" w:rsidP="00FF3F03">
      <w:pPr>
        <w:spacing w:after="0" w:line="240" w:lineRule="auto"/>
        <w:jc w:val="center"/>
        <w:rPr>
          <w:rFonts w:ascii="Times New Roman" w:eastAsia="Times New Roman" w:hAnsi="Times New Roman" w:cs="Times New Roman"/>
          <w:bCs/>
          <w:sz w:val="28"/>
          <w:szCs w:val="28"/>
          <w:lang w:eastAsia="ru-RU"/>
        </w:rPr>
      </w:pPr>
      <w:r w:rsidRPr="00EB143E">
        <w:rPr>
          <w:rFonts w:ascii="Times New Roman" w:eastAsia="Times New Roman" w:hAnsi="Times New Roman" w:cs="Times New Roman"/>
          <w:bCs/>
          <w:sz w:val="28"/>
          <w:szCs w:val="28"/>
          <w:lang w:eastAsia="ru-RU"/>
        </w:rPr>
        <w:t xml:space="preserve"> «Юриспруденция»</w:t>
      </w:r>
    </w:p>
    <w:p w14:paraId="3BB7ED84" w14:textId="3662A332" w:rsidR="00923A8E" w:rsidRPr="00EB143E" w:rsidRDefault="00923A8E" w:rsidP="00D77FEF">
      <w:pPr>
        <w:spacing w:after="0" w:line="240" w:lineRule="auto"/>
        <w:rPr>
          <w:rFonts w:ascii="Times New Roman" w:eastAsia="Times New Roman" w:hAnsi="Times New Roman" w:cs="Times New Roman"/>
          <w:sz w:val="28"/>
          <w:szCs w:val="28"/>
          <w:lang w:eastAsia="ru-RU"/>
        </w:rPr>
      </w:pPr>
    </w:p>
    <w:p w14:paraId="011B78FA" w14:textId="34BCD435" w:rsidR="001B1EEE" w:rsidRPr="00EB143E" w:rsidRDefault="001B1EEE" w:rsidP="00D77FEF">
      <w:pPr>
        <w:spacing w:after="0" w:line="240" w:lineRule="auto"/>
        <w:rPr>
          <w:rFonts w:ascii="Times New Roman" w:eastAsia="Times New Roman" w:hAnsi="Times New Roman" w:cs="Times New Roman"/>
          <w:sz w:val="28"/>
          <w:szCs w:val="28"/>
          <w:lang w:eastAsia="ru-RU"/>
        </w:rPr>
      </w:pPr>
    </w:p>
    <w:p w14:paraId="07F0B52D" w14:textId="77777777" w:rsidR="00635A85" w:rsidRPr="00EB143E" w:rsidRDefault="00635A85" w:rsidP="00635A85">
      <w:pPr>
        <w:suppressAutoHyphens/>
        <w:spacing w:after="0" w:line="240" w:lineRule="auto"/>
        <w:jc w:val="center"/>
        <w:rPr>
          <w:rFonts w:ascii="Times New Roman" w:hAnsi="Times New Roman" w:cs="Times New Roman"/>
          <w:iCs/>
          <w:sz w:val="28"/>
          <w:szCs w:val="28"/>
        </w:rPr>
      </w:pPr>
    </w:p>
    <w:p w14:paraId="7F35CD98" w14:textId="77777777" w:rsidR="00BC2509" w:rsidRPr="002D1583" w:rsidRDefault="00BC2509" w:rsidP="00BC2509">
      <w:pPr>
        <w:suppressAutoHyphens/>
        <w:spacing w:after="0" w:line="240" w:lineRule="auto"/>
        <w:jc w:val="center"/>
        <w:rPr>
          <w:rFonts w:ascii="Times New Roman" w:hAnsi="Times New Roman" w:cs="Times New Roman"/>
        </w:rPr>
      </w:pPr>
      <w:r w:rsidRPr="002D1583">
        <w:rPr>
          <w:rFonts w:ascii="Times New Roman" w:hAnsi="Times New Roman" w:cs="Times New Roman"/>
          <w:i/>
          <w:sz w:val="28"/>
          <w:szCs w:val="28"/>
        </w:rPr>
        <w:t>Одобрено Советом учебно-научного Департамента экономической безопасности и управления рисками</w:t>
      </w:r>
    </w:p>
    <w:p w14:paraId="4E1D449E" w14:textId="77777777" w:rsidR="00BC2509" w:rsidRPr="0021331A" w:rsidRDefault="00BC2509" w:rsidP="00BC2509">
      <w:pPr>
        <w:suppressAutoHyphens/>
        <w:spacing w:after="0" w:line="240" w:lineRule="auto"/>
        <w:jc w:val="center"/>
        <w:rPr>
          <w:rFonts w:ascii="Times New Roman" w:hAnsi="Times New Roman" w:cs="Times New Roman"/>
          <w:i/>
          <w:sz w:val="28"/>
        </w:rPr>
      </w:pPr>
      <w:r w:rsidRPr="0021331A">
        <w:rPr>
          <w:rFonts w:ascii="Times New Roman" w:hAnsi="Times New Roman" w:cs="Times New Roman"/>
          <w:i/>
          <w:sz w:val="28"/>
        </w:rPr>
        <w:t xml:space="preserve">(протокол </w:t>
      </w:r>
      <w:r>
        <w:rPr>
          <w:rFonts w:ascii="Times New Roman" w:hAnsi="Times New Roman" w:cs="Times New Roman"/>
          <w:i/>
          <w:sz w:val="28"/>
        </w:rPr>
        <w:t xml:space="preserve">№ 10 от </w:t>
      </w:r>
      <w:r w:rsidRPr="0021331A">
        <w:rPr>
          <w:rFonts w:ascii="Times New Roman" w:hAnsi="Times New Roman" w:cs="Times New Roman"/>
          <w:i/>
          <w:sz w:val="28"/>
        </w:rPr>
        <w:t>2</w:t>
      </w:r>
      <w:r>
        <w:rPr>
          <w:rFonts w:ascii="Times New Roman" w:hAnsi="Times New Roman" w:cs="Times New Roman"/>
          <w:i/>
          <w:sz w:val="28"/>
        </w:rPr>
        <w:t>2.05.</w:t>
      </w:r>
      <w:r w:rsidRPr="0021331A">
        <w:rPr>
          <w:rFonts w:ascii="Times New Roman" w:hAnsi="Times New Roman" w:cs="Times New Roman"/>
          <w:i/>
          <w:sz w:val="28"/>
        </w:rPr>
        <w:t>2023</w:t>
      </w:r>
      <w:r>
        <w:rPr>
          <w:rFonts w:ascii="Times New Roman" w:hAnsi="Times New Roman" w:cs="Times New Roman"/>
          <w:i/>
          <w:sz w:val="28"/>
        </w:rPr>
        <w:t xml:space="preserve"> г.</w:t>
      </w:r>
      <w:r w:rsidRPr="0021331A">
        <w:rPr>
          <w:rFonts w:ascii="Times New Roman" w:hAnsi="Times New Roman" w:cs="Times New Roman"/>
          <w:i/>
          <w:sz w:val="28"/>
        </w:rPr>
        <w:t>)</w:t>
      </w:r>
    </w:p>
    <w:p w14:paraId="53DE50AB" w14:textId="77777777" w:rsidR="00BC2509" w:rsidRPr="002D1583" w:rsidRDefault="00BC2509" w:rsidP="00BC2509">
      <w:pPr>
        <w:spacing w:after="0" w:line="240" w:lineRule="auto"/>
        <w:rPr>
          <w:rFonts w:ascii="Times New Roman" w:eastAsia="Times New Roman" w:hAnsi="Times New Roman" w:cs="Times New Roman"/>
          <w:sz w:val="28"/>
          <w:szCs w:val="28"/>
          <w:lang w:eastAsia="ru-RU"/>
        </w:rPr>
      </w:pPr>
    </w:p>
    <w:p w14:paraId="12C97FD9" w14:textId="77777777" w:rsidR="00BC2509" w:rsidRPr="002D1583" w:rsidRDefault="00BC2509" w:rsidP="00BC2509">
      <w:pPr>
        <w:suppressAutoHyphens/>
        <w:spacing w:after="0" w:line="240" w:lineRule="auto"/>
        <w:jc w:val="center"/>
        <w:rPr>
          <w:rFonts w:ascii="Times New Roman" w:hAnsi="Times New Roman" w:cs="Times New Roman"/>
          <w:i/>
          <w:sz w:val="28"/>
          <w:szCs w:val="28"/>
        </w:rPr>
      </w:pPr>
      <w:r w:rsidRPr="002D1583">
        <w:rPr>
          <w:rFonts w:ascii="Times New Roman" w:hAnsi="Times New Roman" w:cs="Times New Roman"/>
          <w:i/>
          <w:sz w:val="28"/>
          <w:szCs w:val="28"/>
        </w:rPr>
        <w:t>Рекомендовано Ученым советом Факультета экономики и бизнеса</w:t>
      </w:r>
    </w:p>
    <w:p w14:paraId="573A657F" w14:textId="77777777" w:rsidR="00BC2509" w:rsidRPr="002D1583" w:rsidRDefault="00BC2509" w:rsidP="00BC2509">
      <w:pPr>
        <w:suppressAutoHyphens/>
        <w:spacing w:after="0" w:line="240" w:lineRule="auto"/>
        <w:jc w:val="center"/>
        <w:rPr>
          <w:rFonts w:ascii="Times New Roman" w:hAnsi="Times New Roman" w:cs="Times New Roman"/>
          <w:iCs/>
          <w:sz w:val="28"/>
          <w:szCs w:val="28"/>
        </w:rPr>
      </w:pPr>
      <w:r w:rsidRPr="002D1583">
        <w:rPr>
          <w:rFonts w:ascii="Times New Roman" w:hAnsi="Times New Roman" w:cs="Times New Roman"/>
          <w:iCs/>
          <w:sz w:val="28"/>
          <w:szCs w:val="28"/>
        </w:rPr>
        <w:t xml:space="preserve"> (</w:t>
      </w:r>
      <w:r w:rsidRPr="002D1583">
        <w:rPr>
          <w:rFonts w:ascii="Times New Roman" w:hAnsi="Times New Roman" w:cs="Times New Roman"/>
          <w:i/>
          <w:sz w:val="28"/>
          <w:szCs w:val="28"/>
        </w:rPr>
        <w:t>протокол</w:t>
      </w:r>
      <w:r>
        <w:rPr>
          <w:rFonts w:ascii="Times New Roman" w:hAnsi="Times New Roman" w:cs="Times New Roman"/>
          <w:i/>
          <w:sz w:val="28"/>
          <w:szCs w:val="28"/>
        </w:rPr>
        <w:t xml:space="preserve"> №31 от 20.06.</w:t>
      </w:r>
      <w:r w:rsidRPr="002D1583">
        <w:rPr>
          <w:rFonts w:ascii="Times New Roman" w:hAnsi="Times New Roman" w:cs="Times New Roman"/>
          <w:i/>
          <w:sz w:val="28"/>
          <w:szCs w:val="28"/>
        </w:rPr>
        <w:t>2023</w:t>
      </w:r>
      <w:r>
        <w:rPr>
          <w:rFonts w:ascii="Times New Roman" w:hAnsi="Times New Roman" w:cs="Times New Roman"/>
          <w:i/>
          <w:sz w:val="28"/>
          <w:szCs w:val="28"/>
        </w:rPr>
        <w:t xml:space="preserve"> г.</w:t>
      </w:r>
      <w:r w:rsidRPr="002D1583">
        <w:rPr>
          <w:rFonts w:ascii="Times New Roman" w:hAnsi="Times New Roman" w:cs="Times New Roman"/>
          <w:iCs/>
          <w:sz w:val="28"/>
          <w:szCs w:val="28"/>
        </w:rPr>
        <w:t>)</w:t>
      </w:r>
    </w:p>
    <w:p w14:paraId="71216415" w14:textId="77777777" w:rsidR="001B1EEE" w:rsidRPr="00EB143E" w:rsidRDefault="001B1EEE" w:rsidP="001B1EEE">
      <w:pPr>
        <w:suppressAutoHyphens/>
        <w:spacing w:after="0" w:line="240" w:lineRule="auto"/>
        <w:jc w:val="center"/>
        <w:rPr>
          <w:rFonts w:ascii="Times New Roman" w:hAnsi="Times New Roman" w:cs="Times New Roman"/>
          <w:sz w:val="28"/>
          <w:szCs w:val="28"/>
        </w:rPr>
      </w:pPr>
    </w:p>
    <w:p w14:paraId="29096B72" w14:textId="77777777" w:rsidR="001B1EEE" w:rsidRPr="00EB143E" w:rsidRDefault="001B1EEE" w:rsidP="001B1EEE">
      <w:pPr>
        <w:suppressAutoHyphens/>
        <w:spacing w:after="0" w:line="240" w:lineRule="auto"/>
        <w:jc w:val="center"/>
        <w:rPr>
          <w:rFonts w:ascii="Times New Roman" w:hAnsi="Times New Roman" w:cs="Times New Roman"/>
          <w:i/>
          <w:sz w:val="28"/>
          <w:szCs w:val="28"/>
        </w:rPr>
      </w:pPr>
    </w:p>
    <w:p w14:paraId="696BCAF4" w14:textId="77777777" w:rsidR="001B1EEE" w:rsidRPr="00EB143E" w:rsidRDefault="001B1EEE" w:rsidP="001B1EEE">
      <w:pPr>
        <w:suppressAutoHyphens/>
        <w:spacing w:after="0" w:line="240" w:lineRule="auto"/>
        <w:jc w:val="center"/>
        <w:rPr>
          <w:rFonts w:ascii="Times New Roman" w:hAnsi="Times New Roman" w:cs="Times New Roman"/>
          <w:i/>
          <w:sz w:val="28"/>
          <w:szCs w:val="28"/>
        </w:rPr>
      </w:pPr>
    </w:p>
    <w:p w14:paraId="6755EAF9" w14:textId="439B9BE8" w:rsidR="001B1EEE" w:rsidRPr="00EB143E" w:rsidRDefault="00B3337A" w:rsidP="001B1EEE">
      <w:pPr>
        <w:suppressAutoHyphens/>
        <w:spacing w:after="0" w:line="240" w:lineRule="auto"/>
        <w:jc w:val="center"/>
        <w:rPr>
          <w:rFonts w:ascii="Times New Roman" w:hAnsi="Times New Roman" w:cs="Times New Roman"/>
          <w:b/>
          <w:sz w:val="28"/>
          <w:szCs w:val="28"/>
        </w:rPr>
      </w:pPr>
      <w:r w:rsidRPr="00EB143E">
        <w:rPr>
          <w:rFonts w:ascii="Times New Roman" w:hAnsi="Times New Roman" w:cs="Times New Roman"/>
          <w:b/>
          <w:sz w:val="28"/>
          <w:szCs w:val="28"/>
        </w:rPr>
        <w:t>Москва – 202</w:t>
      </w:r>
      <w:r w:rsidR="002462F3" w:rsidRPr="00EB143E">
        <w:rPr>
          <w:rFonts w:ascii="Times New Roman" w:hAnsi="Times New Roman" w:cs="Times New Roman"/>
          <w:b/>
          <w:sz w:val="28"/>
          <w:szCs w:val="28"/>
        </w:rPr>
        <w:t>3</w:t>
      </w:r>
    </w:p>
    <w:p w14:paraId="0A7898B8" w14:textId="77777777" w:rsidR="002462F3" w:rsidRPr="00EB143E" w:rsidRDefault="002462F3" w:rsidP="001B1EEE">
      <w:pPr>
        <w:suppressAutoHyphens/>
        <w:spacing w:after="0" w:line="240" w:lineRule="auto"/>
        <w:jc w:val="center"/>
        <w:rPr>
          <w:rFonts w:ascii="Times New Roman" w:hAnsi="Times New Roman" w:cs="Times New Roman"/>
          <w:b/>
          <w:sz w:val="28"/>
          <w:szCs w:val="28"/>
        </w:rPr>
      </w:pPr>
    </w:p>
    <w:p w14:paraId="1EB202AF" w14:textId="77777777" w:rsidR="002462F3" w:rsidRPr="00EB143E" w:rsidRDefault="002462F3" w:rsidP="001B1EEE">
      <w:pPr>
        <w:suppressAutoHyphens/>
        <w:spacing w:after="0" w:line="240" w:lineRule="auto"/>
        <w:jc w:val="center"/>
        <w:rPr>
          <w:rFonts w:ascii="Times New Roman" w:hAnsi="Times New Roman" w:cs="Times New Roman"/>
          <w:b/>
          <w:sz w:val="28"/>
          <w:szCs w:val="28"/>
        </w:rPr>
      </w:pPr>
    </w:p>
    <w:p w14:paraId="450B5376" w14:textId="77777777" w:rsidR="002462F3" w:rsidRPr="00EB143E" w:rsidRDefault="002462F3" w:rsidP="001B1EEE">
      <w:pPr>
        <w:suppressAutoHyphens/>
        <w:spacing w:after="0" w:line="240" w:lineRule="auto"/>
        <w:jc w:val="center"/>
        <w:rPr>
          <w:rFonts w:ascii="Times New Roman" w:hAnsi="Times New Roman" w:cs="Times New Roman"/>
          <w:b/>
          <w:sz w:val="28"/>
          <w:szCs w:val="28"/>
        </w:rPr>
      </w:pPr>
    </w:p>
    <w:p w14:paraId="7B5E52A6" w14:textId="77777777" w:rsidR="002462F3" w:rsidRPr="00EB143E" w:rsidRDefault="002462F3" w:rsidP="001B1EEE">
      <w:pPr>
        <w:suppressAutoHyphens/>
        <w:spacing w:after="0" w:line="240" w:lineRule="auto"/>
        <w:jc w:val="center"/>
        <w:rPr>
          <w:rFonts w:ascii="Times New Roman" w:hAnsi="Times New Roman" w:cs="Times New Roman"/>
          <w:b/>
          <w:sz w:val="28"/>
          <w:szCs w:val="28"/>
        </w:rPr>
      </w:pPr>
    </w:p>
    <w:sdt>
      <w:sdtPr>
        <w:rPr>
          <w:rFonts w:ascii="Times New Roman" w:eastAsia="Times New Roman" w:hAnsi="Times New Roman" w:cs="Times New Roman"/>
          <w:sz w:val="24"/>
          <w:szCs w:val="24"/>
          <w:lang w:eastAsia="ru-RU"/>
        </w:rPr>
        <w:id w:val="-243180744"/>
        <w:docPartObj>
          <w:docPartGallery w:val="Table of Contents"/>
          <w:docPartUnique/>
        </w:docPartObj>
      </w:sdtPr>
      <w:sdtEndPr>
        <w:rPr>
          <w:bCs/>
        </w:rPr>
      </w:sdtEndPr>
      <w:sdtContent>
        <w:p w14:paraId="51CDACC8" w14:textId="77777777" w:rsidR="00923A8E" w:rsidRPr="00EB143E" w:rsidRDefault="00923A8E" w:rsidP="00923A8E">
          <w:pPr>
            <w:widowControl w:val="0"/>
            <w:tabs>
              <w:tab w:val="left" w:pos="0"/>
            </w:tabs>
            <w:spacing w:after="0" w:line="240" w:lineRule="auto"/>
            <w:jc w:val="center"/>
            <w:rPr>
              <w:rFonts w:ascii="Times New Roman" w:eastAsia="Times New Roman" w:hAnsi="Times New Roman" w:cs="Times New Roman"/>
              <w:b/>
              <w:sz w:val="26"/>
              <w:szCs w:val="26"/>
              <w:lang w:eastAsia="ru-RU"/>
            </w:rPr>
          </w:pPr>
          <w:r w:rsidRPr="00EB143E">
            <w:rPr>
              <w:rFonts w:ascii="Times New Roman" w:eastAsia="Times New Roman" w:hAnsi="Times New Roman" w:cs="Times New Roman"/>
              <w:b/>
              <w:sz w:val="26"/>
              <w:szCs w:val="26"/>
              <w:lang w:eastAsia="ru-RU"/>
            </w:rPr>
            <w:t>Содержание</w:t>
          </w:r>
        </w:p>
        <w:p w14:paraId="5A6A52C4" w14:textId="77777777" w:rsidR="00596F5B" w:rsidRPr="00EB143E" w:rsidRDefault="00596F5B" w:rsidP="00923A8E">
          <w:pPr>
            <w:widowControl w:val="0"/>
            <w:tabs>
              <w:tab w:val="left" w:pos="0"/>
            </w:tabs>
            <w:spacing w:after="0" w:line="240" w:lineRule="auto"/>
            <w:jc w:val="center"/>
            <w:rPr>
              <w:rFonts w:ascii="Times New Roman" w:eastAsia="Times New Roman" w:hAnsi="Times New Roman" w:cs="Times New Roman"/>
              <w:b/>
              <w:sz w:val="26"/>
              <w:szCs w:val="26"/>
              <w:lang w:eastAsia="ru-RU"/>
            </w:rPr>
          </w:pPr>
        </w:p>
        <w:p w14:paraId="0A5B3A74" w14:textId="776BB652" w:rsidR="00400A1B" w:rsidRPr="00EB143E" w:rsidRDefault="00923A8E">
          <w:pPr>
            <w:pStyle w:val="15"/>
            <w:tabs>
              <w:tab w:val="left" w:pos="660"/>
            </w:tabs>
            <w:rPr>
              <w:rFonts w:eastAsiaTheme="minorEastAsia"/>
              <w:noProof/>
              <w:sz w:val="28"/>
              <w:szCs w:val="28"/>
            </w:rPr>
          </w:pPr>
          <w:r w:rsidRPr="00EB143E">
            <w:rPr>
              <w:sz w:val="28"/>
              <w:szCs w:val="28"/>
            </w:rPr>
            <w:fldChar w:fldCharType="begin"/>
          </w:r>
          <w:r w:rsidRPr="00EB143E">
            <w:rPr>
              <w:sz w:val="28"/>
              <w:szCs w:val="28"/>
            </w:rPr>
            <w:instrText xml:space="preserve"> TOC \o "1-3" \h \z \u </w:instrText>
          </w:r>
          <w:r w:rsidRPr="00EB143E">
            <w:rPr>
              <w:sz w:val="28"/>
              <w:szCs w:val="28"/>
            </w:rPr>
            <w:fldChar w:fldCharType="separate"/>
          </w:r>
          <w:hyperlink w:anchor="_Toc73619794" w:history="1">
            <w:r w:rsidR="00400A1B" w:rsidRPr="00EB143E">
              <w:rPr>
                <w:rStyle w:val="af2"/>
                <w:bCs/>
                <w:noProof/>
                <w:sz w:val="28"/>
                <w:szCs w:val="28"/>
              </w:rPr>
              <w:t>1.</w:t>
            </w:r>
            <w:r w:rsidR="00400A1B" w:rsidRPr="00EB143E">
              <w:rPr>
                <w:rFonts w:eastAsiaTheme="minorEastAsia"/>
                <w:noProof/>
                <w:sz w:val="28"/>
                <w:szCs w:val="28"/>
              </w:rPr>
              <w:t xml:space="preserve"> </w:t>
            </w:r>
            <w:r w:rsidR="00400A1B" w:rsidRPr="00EB143E">
              <w:rPr>
                <w:rStyle w:val="af2"/>
                <w:bCs/>
                <w:noProof/>
                <w:sz w:val="28"/>
                <w:szCs w:val="28"/>
              </w:rPr>
              <w:t>Наименование дисциплины</w:t>
            </w:r>
            <w:r w:rsidR="00400A1B" w:rsidRPr="00EB143E">
              <w:rPr>
                <w:noProof/>
                <w:webHidden/>
                <w:sz w:val="28"/>
                <w:szCs w:val="28"/>
              </w:rPr>
              <w:tab/>
            </w:r>
            <w:r w:rsidR="00400A1B" w:rsidRPr="00EB143E">
              <w:rPr>
                <w:noProof/>
                <w:webHidden/>
                <w:sz w:val="28"/>
                <w:szCs w:val="28"/>
              </w:rPr>
              <w:fldChar w:fldCharType="begin"/>
            </w:r>
            <w:r w:rsidR="00400A1B" w:rsidRPr="00EB143E">
              <w:rPr>
                <w:noProof/>
                <w:webHidden/>
                <w:sz w:val="28"/>
                <w:szCs w:val="28"/>
              </w:rPr>
              <w:instrText xml:space="preserve"> PAGEREF _Toc73619794 \h </w:instrText>
            </w:r>
            <w:r w:rsidR="00400A1B" w:rsidRPr="00EB143E">
              <w:rPr>
                <w:noProof/>
                <w:webHidden/>
                <w:sz w:val="28"/>
                <w:szCs w:val="28"/>
              </w:rPr>
            </w:r>
            <w:r w:rsidR="00400A1B" w:rsidRPr="00EB143E">
              <w:rPr>
                <w:noProof/>
                <w:webHidden/>
                <w:sz w:val="28"/>
                <w:szCs w:val="28"/>
              </w:rPr>
              <w:fldChar w:fldCharType="separate"/>
            </w:r>
            <w:r w:rsidR="00850E41">
              <w:rPr>
                <w:noProof/>
                <w:webHidden/>
                <w:sz w:val="28"/>
                <w:szCs w:val="28"/>
              </w:rPr>
              <w:t>4</w:t>
            </w:r>
            <w:r w:rsidR="00400A1B" w:rsidRPr="00EB143E">
              <w:rPr>
                <w:noProof/>
                <w:webHidden/>
                <w:sz w:val="28"/>
                <w:szCs w:val="28"/>
              </w:rPr>
              <w:fldChar w:fldCharType="end"/>
            </w:r>
          </w:hyperlink>
        </w:p>
        <w:p w14:paraId="68DE2C42" w14:textId="1722B98D" w:rsidR="00400A1B" w:rsidRPr="00EB143E" w:rsidRDefault="00304285">
          <w:pPr>
            <w:pStyle w:val="15"/>
            <w:tabs>
              <w:tab w:val="left" w:pos="660"/>
            </w:tabs>
            <w:rPr>
              <w:rFonts w:eastAsiaTheme="minorEastAsia"/>
              <w:noProof/>
              <w:sz w:val="28"/>
              <w:szCs w:val="28"/>
            </w:rPr>
          </w:pPr>
          <w:hyperlink w:anchor="_Toc73619795" w:history="1">
            <w:r w:rsidR="00400A1B" w:rsidRPr="00EB143E">
              <w:rPr>
                <w:rStyle w:val="af2"/>
                <w:bCs/>
                <w:noProof/>
                <w:sz w:val="28"/>
                <w:szCs w:val="28"/>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400A1B" w:rsidRPr="00EB143E">
              <w:rPr>
                <w:noProof/>
                <w:webHidden/>
                <w:sz w:val="28"/>
                <w:szCs w:val="28"/>
              </w:rPr>
              <w:tab/>
            </w:r>
            <w:r w:rsidR="00400A1B" w:rsidRPr="00EB143E">
              <w:rPr>
                <w:noProof/>
                <w:webHidden/>
                <w:sz w:val="28"/>
                <w:szCs w:val="28"/>
              </w:rPr>
              <w:fldChar w:fldCharType="begin"/>
            </w:r>
            <w:r w:rsidR="00400A1B" w:rsidRPr="00EB143E">
              <w:rPr>
                <w:noProof/>
                <w:webHidden/>
                <w:sz w:val="28"/>
                <w:szCs w:val="28"/>
              </w:rPr>
              <w:instrText xml:space="preserve"> PAGEREF _Toc73619795 \h </w:instrText>
            </w:r>
            <w:r w:rsidR="00400A1B" w:rsidRPr="00EB143E">
              <w:rPr>
                <w:noProof/>
                <w:webHidden/>
                <w:sz w:val="28"/>
                <w:szCs w:val="28"/>
              </w:rPr>
            </w:r>
            <w:r w:rsidR="00400A1B" w:rsidRPr="00EB143E">
              <w:rPr>
                <w:noProof/>
                <w:webHidden/>
                <w:sz w:val="28"/>
                <w:szCs w:val="28"/>
              </w:rPr>
              <w:fldChar w:fldCharType="separate"/>
            </w:r>
            <w:r w:rsidR="00850E41">
              <w:rPr>
                <w:noProof/>
                <w:webHidden/>
                <w:sz w:val="28"/>
                <w:szCs w:val="28"/>
              </w:rPr>
              <w:t>4</w:t>
            </w:r>
            <w:r w:rsidR="00400A1B" w:rsidRPr="00EB143E">
              <w:rPr>
                <w:noProof/>
                <w:webHidden/>
                <w:sz w:val="28"/>
                <w:szCs w:val="28"/>
              </w:rPr>
              <w:fldChar w:fldCharType="end"/>
            </w:r>
          </w:hyperlink>
        </w:p>
        <w:p w14:paraId="2E54E20E" w14:textId="537C3EC3" w:rsidR="00400A1B" w:rsidRPr="00EB143E" w:rsidRDefault="00304285">
          <w:pPr>
            <w:pStyle w:val="15"/>
            <w:tabs>
              <w:tab w:val="left" w:pos="660"/>
            </w:tabs>
            <w:rPr>
              <w:rFonts w:eastAsiaTheme="minorEastAsia"/>
              <w:noProof/>
              <w:sz w:val="28"/>
              <w:szCs w:val="28"/>
            </w:rPr>
          </w:pPr>
          <w:hyperlink w:anchor="_Toc73619796" w:history="1">
            <w:r w:rsidR="00400A1B" w:rsidRPr="00EB143E">
              <w:rPr>
                <w:rStyle w:val="af2"/>
                <w:bCs/>
                <w:noProof/>
                <w:sz w:val="28"/>
                <w:szCs w:val="28"/>
              </w:rPr>
              <w:t>3. Место дисциплины в структуре образовательной программы</w:t>
            </w:r>
            <w:r w:rsidR="00400A1B" w:rsidRPr="00EB143E">
              <w:rPr>
                <w:noProof/>
                <w:webHidden/>
                <w:sz w:val="28"/>
                <w:szCs w:val="28"/>
              </w:rPr>
              <w:tab/>
            </w:r>
            <w:r w:rsidR="00400A1B" w:rsidRPr="00EB143E">
              <w:rPr>
                <w:noProof/>
                <w:webHidden/>
                <w:sz w:val="28"/>
                <w:szCs w:val="28"/>
              </w:rPr>
              <w:fldChar w:fldCharType="begin"/>
            </w:r>
            <w:r w:rsidR="00400A1B" w:rsidRPr="00EB143E">
              <w:rPr>
                <w:noProof/>
                <w:webHidden/>
                <w:sz w:val="28"/>
                <w:szCs w:val="28"/>
              </w:rPr>
              <w:instrText xml:space="preserve"> PAGEREF _Toc73619796 \h </w:instrText>
            </w:r>
            <w:r w:rsidR="00400A1B" w:rsidRPr="00EB143E">
              <w:rPr>
                <w:noProof/>
                <w:webHidden/>
                <w:sz w:val="28"/>
                <w:szCs w:val="28"/>
              </w:rPr>
            </w:r>
            <w:r w:rsidR="00400A1B" w:rsidRPr="00EB143E">
              <w:rPr>
                <w:noProof/>
                <w:webHidden/>
                <w:sz w:val="28"/>
                <w:szCs w:val="28"/>
              </w:rPr>
              <w:fldChar w:fldCharType="separate"/>
            </w:r>
            <w:r w:rsidR="00850E41">
              <w:rPr>
                <w:noProof/>
                <w:webHidden/>
                <w:sz w:val="28"/>
                <w:szCs w:val="28"/>
              </w:rPr>
              <w:t>5</w:t>
            </w:r>
            <w:r w:rsidR="00400A1B" w:rsidRPr="00EB143E">
              <w:rPr>
                <w:noProof/>
                <w:webHidden/>
                <w:sz w:val="28"/>
                <w:szCs w:val="28"/>
              </w:rPr>
              <w:fldChar w:fldCharType="end"/>
            </w:r>
          </w:hyperlink>
        </w:p>
        <w:p w14:paraId="0970F327" w14:textId="424B476A" w:rsidR="00400A1B" w:rsidRPr="00EB143E" w:rsidRDefault="00304285">
          <w:pPr>
            <w:pStyle w:val="15"/>
            <w:tabs>
              <w:tab w:val="left" w:pos="660"/>
            </w:tabs>
            <w:rPr>
              <w:rFonts w:eastAsiaTheme="minorEastAsia"/>
              <w:noProof/>
              <w:sz w:val="28"/>
              <w:szCs w:val="28"/>
            </w:rPr>
          </w:pPr>
          <w:hyperlink w:anchor="_Toc73619797" w:history="1">
            <w:r w:rsidR="00400A1B" w:rsidRPr="00EB143E">
              <w:rPr>
                <w:rStyle w:val="af2"/>
                <w:bCs/>
                <w:noProof/>
                <w:sz w:val="28"/>
                <w:szCs w:val="28"/>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400A1B" w:rsidRPr="00EB143E">
              <w:rPr>
                <w:noProof/>
                <w:webHidden/>
                <w:sz w:val="28"/>
                <w:szCs w:val="28"/>
              </w:rPr>
              <w:tab/>
            </w:r>
            <w:r w:rsidR="00400A1B" w:rsidRPr="00EB143E">
              <w:rPr>
                <w:noProof/>
                <w:webHidden/>
                <w:sz w:val="28"/>
                <w:szCs w:val="28"/>
              </w:rPr>
              <w:fldChar w:fldCharType="begin"/>
            </w:r>
            <w:r w:rsidR="00400A1B" w:rsidRPr="00EB143E">
              <w:rPr>
                <w:noProof/>
                <w:webHidden/>
                <w:sz w:val="28"/>
                <w:szCs w:val="28"/>
              </w:rPr>
              <w:instrText xml:space="preserve"> PAGEREF _Toc73619797 \h </w:instrText>
            </w:r>
            <w:r w:rsidR="00400A1B" w:rsidRPr="00EB143E">
              <w:rPr>
                <w:noProof/>
                <w:webHidden/>
                <w:sz w:val="28"/>
                <w:szCs w:val="28"/>
              </w:rPr>
            </w:r>
            <w:r w:rsidR="00400A1B" w:rsidRPr="00EB143E">
              <w:rPr>
                <w:noProof/>
                <w:webHidden/>
                <w:sz w:val="28"/>
                <w:szCs w:val="28"/>
              </w:rPr>
              <w:fldChar w:fldCharType="separate"/>
            </w:r>
            <w:r w:rsidR="00850E41">
              <w:rPr>
                <w:noProof/>
                <w:webHidden/>
                <w:sz w:val="28"/>
                <w:szCs w:val="28"/>
              </w:rPr>
              <w:t>5</w:t>
            </w:r>
            <w:r w:rsidR="00400A1B" w:rsidRPr="00EB143E">
              <w:rPr>
                <w:noProof/>
                <w:webHidden/>
                <w:sz w:val="28"/>
                <w:szCs w:val="28"/>
              </w:rPr>
              <w:fldChar w:fldCharType="end"/>
            </w:r>
          </w:hyperlink>
        </w:p>
        <w:p w14:paraId="4D2CDE42" w14:textId="52DE28A8" w:rsidR="00400A1B" w:rsidRPr="00EB143E" w:rsidRDefault="00304285">
          <w:pPr>
            <w:pStyle w:val="15"/>
            <w:tabs>
              <w:tab w:val="left" w:pos="660"/>
            </w:tabs>
            <w:rPr>
              <w:rFonts w:eastAsiaTheme="minorEastAsia"/>
              <w:noProof/>
              <w:sz w:val="28"/>
              <w:szCs w:val="28"/>
            </w:rPr>
          </w:pPr>
          <w:hyperlink w:anchor="_Toc73619798" w:history="1">
            <w:r w:rsidR="00400A1B" w:rsidRPr="00EB143E">
              <w:rPr>
                <w:rStyle w:val="af2"/>
                <w:bCs/>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400A1B" w:rsidRPr="00EB143E">
              <w:rPr>
                <w:noProof/>
                <w:webHidden/>
                <w:sz w:val="28"/>
                <w:szCs w:val="28"/>
              </w:rPr>
              <w:tab/>
            </w:r>
            <w:r w:rsidR="00400A1B" w:rsidRPr="00EB143E">
              <w:rPr>
                <w:noProof/>
                <w:webHidden/>
                <w:sz w:val="28"/>
                <w:szCs w:val="28"/>
              </w:rPr>
              <w:fldChar w:fldCharType="begin"/>
            </w:r>
            <w:r w:rsidR="00400A1B" w:rsidRPr="00EB143E">
              <w:rPr>
                <w:noProof/>
                <w:webHidden/>
                <w:sz w:val="28"/>
                <w:szCs w:val="28"/>
              </w:rPr>
              <w:instrText xml:space="preserve"> PAGEREF _Toc73619798 \h </w:instrText>
            </w:r>
            <w:r w:rsidR="00400A1B" w:rsidRPr="00EB143E">
              <w:rPr>
                <w:noProof/>
                <w:webHidden/>
                <w:sz w:val="28"/>
                <w:szCs w:val="28"/>
              </w:rPr>
            </w:r>
            <w:r w:rsidR="00400A1B" w:rsidRPr="00EB143E">
              <w:rPr>
                <w:noProof/>
                <w:webHidden/>
                <w:sz w:val="28"/>
                <w:szCs w:val="28"/>
              </w:rPr>
              <w:fldChar w:fldCharType="separate"/>
            </w:r>
            <w:r w:rsidR="00850E41">
              <w:rPr>
                <w:noProof/>
                <w:webHidden/>
                <w:sz w:val="28"/>
                <w:szCs w:val="28"/>
              </w:rPr>
              <w:t>6</w:t>
            </w:r>
            <w:r w:rsidR="00400A1B" w:rsidRPr="00EB143E">
              <w:rPr>
                <w:noProof/>
                <w:webHidden/>
                <w:sz w:val="28"/>
                <w:szCs w:val="28"/>
              </w:rPr>
              <w:fldChar w:fldCharType="end"/>
            </w:r>
          </w:hyperlink>
        </w:p>
        <w:p w14:paraId="4D576191" w14:textId="0B1C7890" w:rsidR="00400A1B" w:rsidRPr="00EB143E" w:rsidRDefault="00304285">
          <w:pPr>
            <w:pStyle w:val="15"/>
            <w:rPr>
              <w:rFonts w:eastAsiaTheme="minorEastAsia"/>
              <w:noProof/>
              <w:sz w:val="28"/>
              <w:szCs w:val="28"/>
            </w:rPr>
          </w:pPr>
          <w:hyperlink w:anchor="_Toc73619799" w:history="1">
            <w:r w:rsidR="00400A1B" w:rsidRPr="00EB143E">
              <w:rPr>
                <w:rStyle w:val="af2"/>
                <w:bCs/>
                <w:noProof/>
                <w:sz w:val="28"/>
                <w:szCs w:val="28"/>
              </w:rPr>
              <w:t>6. Перечень учебно-методического обеспечения для самостоятельной работы обучающихся по дисциплине</w:t>
            </w:r>
            <w:r w:rsidR="00400A1B" w:rsidRPr="00EB143E">
              <w:rPr>
                <w:noProof/>
                <w:webHidden/>
                <w:sz w:val="28"/>
                <w:szCs w:val="28"/>
              </w:rPr>
              <w:tab/>
            </w:r>
            <w:r w:rsidR="00400A1B" w:rsidRPr="00EB143E">
              <w:rPr>
                <w:noProof/>
                <w:webHidden/>
                <w:sz w:val="28"/>
                <w:szCs w:val="28"/>
              </w:rPr>
              <w:fldChar w:fldCharType="begin"/>
            </w:r>
            <w:r w:rsidR="00400A1B" w:rsidRPr="00EB143E">
              <w:rPr>
                <w:noProof/>
                <w:webHidden/>
                <w:sz w:val="28"/>
                <w:szCs w:val="28"/>
              </w:rPr>
              <w:instrText xml:space="preserve"> PAGEREF _Toc73619799 \h </w:instrText>
            </w:r>
            <w:r w:rsidR="00400A1B" w:rsidRPr="00EB143E">
              <w:rPr>
                <w:noProof/>
                <w:webHidden/>
                <w:sz w:val="28"/>
                <w:szCs w:val="28"/>
              </w:rPr>
            </w:r>
            <w:r w:rsidR="00400A1B" w:rsidRPr="00EB143E">
              <w:rPr>
                <w:noProof/>
                <w:webHidden/>
                <w:sz w:val="28"/>
                <w:szCs w:val="28"/>
              </w:rPr>
              <w:fldChar w:fldCharType="separate"/>
            </w:r>
            <w:r w:rsidR="00850E41">
              <w:rPr>
                <w:noProof/>
                <w:webHidden/>
                <w:sz w:val="28"/>
                <w:szCs w:val="28"/>
              </w:rPr>
              <w:t>13</w:t>
            </w:r>
            <w:r w:rsidR="00400A1B" w:rsidRPr="00EB143E">
              <w:rPr>
                <w:noProof/>
                <w:webHidden/>
                <w:sz w:val="28"/>
                <w:szCs w:val="28"/>
              </w:rPr>
              <w:fldChar w:fldCharType="end"/>
            </w:r>
          </w:hyperlink>
        </w:p>
        <w:p w14:paraId="2C46DE7B" w14:textId="4ECC0276" w:rsidR="00400A1B" w:rsidRPr="00EB143E" w:rsidRDefault="00304285">
          <w:pPr>
            <w:pStyle w:val="15"/>
            <w:rPr>
              <w:rFonts w:eastAsiaTheme="minorEastAsia"/>
              <w:noProof/>
              <w:sz w:val="28"/>
              <w:szCs w:val="28"/>
            </w:rPr>
          </w:pPr>
          <w:r>
            <w:fldChar w:fldCharType="begin"/>
          </w:r>
          <w:r>
            <w:instrText xml:space="preserve"> HYPERLINK \l "_Toc73619800" </w:instrText>
          </w:r>
          <w:r>
            <w:fldChar w:fldCharType="separate"/>
          </w:r>
          <w:r w:rsidR="00400A1B" w:rsidRPr="00EB143E">
            <w:rPr>
              <w:rStyle w:val="af2"/>
              <w:bCs/>
              <w:noProof/>
              <w:sz w:val="28"/>
              <w:szCs w:val="28"/>
            </w:rPr>
            <w:t>Примеры тестовых заданий</w:t>
          </w:r>
          <w:r w:rsidR="00400A1B" w:rsidRPr="00EB143E">
            <w:rPr>
              <w:noProof/>
              <w:webHidden/>
              <w:sz w:val="28"/>
              <w:szCs w:val="28"/>
            </w:rPr>
            <w:tab/>
          </w:r>
          <w:r>
            <w:rPr>
              <w:noProof/>
              <w:sz w:val="28"/>
              <w:szCs w:val="28"/>
            </w:rPr>
            <w:fldChar w:fldCharType="end"/>
          </w:r>
          <w:bookmarkStart w:id="0" w:name="_GoBack"/>
          <w:bookmarkEnd w:id="0"/>
        </w:p>
        <w:p w14:paraId="35D1D041" w14:textId="76EACB38" w:rsidR="00400A1B" w:rsidRPr="00EB143E" w:rsidRDefault="00304285">
          <w:pPr>
            <w:pStyle w:val="15"/>
            <w:rPr>
              <w:rFonts w:eastAsiaTheme="minorEastAsia"/>
              <w:noProof/>
              <w:sz w:val="28"/>
              <w:szCs w:val="28"/>
            </w:rPr>
          </w:pPr>
          <w:r>
            <w:fldChar w:fldCharType="begin"/>
          </w:r>
          <w:r>
            <w:instrText xml:space="preserve"> HYPERLINK \l "_Toc73619801" </w:instrText>
          </w:r>
          <w:r>
            <w:fldChar w:fldCharType="separate"/>
          </w:r>
          <w:r w:rsidR="00400A1B" w:rsidRPr="00EB143E">
            <w:rPr>
              <w:rStyle w:val="af2"/>
              <w:noProof/>
              <w:sz w:val="28"/>
              <w:szCs w:val="28"/>
            </w:rPr>
            <w:t>7. Фонд оценочных средств для проведения промежуточной аттестации обучающихся по дисциплине</w:t>
          </w:r>
          <w:r w:rsidR="00400A1B" w:rsidRPr="00EB143E">
            <w:rPr>
              <w:noProof/>
              <w:webHidden/>
              <w:sz w:val="28"/>
              <w:szCs w:val="28"/>
            </w:rPr>
            <w:tab/>
          </w:r>
          <w:r w:rsidR="00400A1B" w:rsidRPr="00EB143E">
            <w:rPr>
              <w:noProof/>
              <w:webHidden/>
              <w:sz w:val="28"/>
              <w:szCs w:val="28"/>
            </w:rPr>
            <w:fldChar w:fldCharType="begin"/>
          </w:r>
          <w:r w:rsidR="00400A1B" w:rsidRPr="00EB143E">
            <w:rPr>
              <w:noProof/>
              <w:webHidden/>
              <w:sz w:val="28"/>
              <w:szCs w:val="28"/>
            </w:rPr>
            <w:instrText xml:space="preserve"> PAGEREF _Toc73619801 \h </w:instrText>
          </w:r>
          <w:r w:rsidR="00400A1B" w:rsidRPr="00EB143E">
            <w:rPr>
              <w:noProof/>
              <w:webHidden/>
              <w:sz w:val="28"/>
              <w:szCs w:val="28"/>
            </w:rPr>
          </w:r>
          <w:r w:rsidR="00400A1B" w:rsidRPr="00EB143E">
            <w:rPr>
              <w:noProof/>
              <w:webHidden/>
              <w:sz w:val="28"/>
              <w:szCs w:val="28"/>
            </w:rPr>
            <w:fldChar w:fldCharType="separate"/>
          </w:r>
          <w:r w:rsidR="00850E41">
            <w:rPr>
              <w:noProof/>
              <w:webHidden/>
              <w:sz w:val="28"/>
              <w:szCs w:val="28"/>
            </w:rPr>
            <w:t>17</w:t>
          </w:r>
          <w:r w:rsidR="00400A1B" w:rsidRPr="00EB143E">
            <w:rPr>
              <w:noProof/>
              <w:webHidden/>
              <w:sz w:val="28"/>
              <w:szCs w:val="28"/>
            </w:rPr>
            <w:fldChar w:fldCharType="end"/>
          </w:r>
          <w:r>
            <w:rPr>
              <w:noProof/>
              <w:sz w:val="28"/>
              <w:szCs w:val="28"/>
            </w:rPr>
            <w:fldChar w:fldCharType="end"/>
          </w:r>
        </w:p>
        <w:p w14:paraId="4D2F1099" w14:textId="4ACF19FB" w:rsidR="00400A1B" w:rsidRPr="00EB143E" w:rsidRDefault="00304285">
          <w:pPr>
            <w:pStyle w:val="15"/>
            <w:rPr>
              <w:rFonts w:eastAsiaTheme="minorEastAsia"/>
              <w:noProof/>
              <w:sz w:val="28"/>
              <w:szCs w:val="28"/>
            </w:rPr>
          </w:pPr>
          <w:hyperlink w:anchor="_Toc73619802" w:history="1">
            <w:r w:rsidR="00400A1B" w:rsidRPr="00EB143E">
              <w:rPr>
                <w:rStyle w:val="af2"/>
                <w:noProof/>
                <w:sz w:val="28"/>
                <w:szCs w:val="28"/>
              </w:rPr>
              <w:t>8. Перечень основной и дополнительной учебной литературы, необходимой для освоения дисциплины</w:t>
            </w:r>
            <w:r w:rsidR="00400A1B" w:rsidRPr="00EB143E">
              <w:rPr>
                <w:noProof/>
                <w:webHidden/>
                <w:sz w:val="28"/>
                <w:szCs w:val="28"/>
              </w:rPr>
              <w:tab/>
            </w:r>
            <w:r w:rsidR="00400A1B" w:rsidRPr="00EB143E">
              <w:rPr>
                <w:noProof/>
                <w:webHidden/>
                <w:sz w:val="28"/>
                <w:szCs w:val="28"/>
              </w:rPr>
              <w:fldChar w:fldCharType="begin"/>
            </w:r>
            <w:r w:rsidR="00400A1B" w:rsidRPr="00EB143E">
              <w:rPr>
                <w:noProof/>
                <w:webHidden/>
                <w:sz w:val="28"/>
                <w:szCs w:val="28"/>
              </w:rPr>
              <w:instrText xml:space="preserve"> PAGEREF _Toc73619802 \h </w:instrText>
            </w:r>
            <w:r w:rsidR="00400A1B" w:rsidRPr="00EB143E">
              <w:rPr>
                <w:noProof/>
                <w:webHidden/>
                <w:sz w:val="28"/>
                <w:szCs w:val="28"/>
              </w:rPr>
            </w:r>
            <w:r w:rsidR="00400A1B" w:rsidRPr="00EB143E">
              <w:rPr>
                <w:noProof/>
                <w:webHidden/>
                <w:sz w:val="28"/>
                <w:szCs w:val="28"/>
              </w:rPr>
              <w:fldChar w:fldCharType="separate"/>
            </w:r>
            <w:r w:rsidR="00850E41">
              <w:rPr>
                <w:noProof/>
                <w:webHidden/>
                <w:sz w:val="28"/>
                <w:szCs w:val="28"/>
              </w:rPr>
              <w:t>22</w:t>
            </w:r>
            <w:r w:rsidR="00400A1B" w:rsidRPr="00EB143E">
              <w:rPr>
                <w:noProof/>
                <w:webHidden/>
                <w:sz w:val="28"/>
                <w:szCs w:val="28"/>
              </w:rPr>
              <w:fldChar w:fldCharType="end"/>
            </w:r>
          </w:hyperlink>
        </w:p>
        <w:p w14:paraId="219CA642" w14:textId="44CEA053" w:rsidR="00400A1B" w:rsidRPr="00EB143E" w:rsidRDefault="00304285">
          <w:pPr>
            <w:pStyle w:val="15"/>
            <w:rPr>
              <w:rFonts w:eastAsiaTheme="minorEastAsia"/>
              <w:noProof/>
              <w:sz w:val="28"/>
              <w:szCs w:val="28"/>
            </w:rPr>
          </w:pPr>
          <w:hyperlink w:anchor="_Toc73619803" w:history="1">
            <w:r w:rsidR="00400A1B" w:rsidRPr="00EB143E">
              <w:rPr>
                <w:rStyle w:val="af2"/>
                <w:bCs/>
                <w:noProof/>
                <w:sz w:val="28"/>
                <w:szCs w:val="28"/>
              </w:rPr>
              <w:t>9. Перечень ресурсов информационно-телекоммуникационной сети «Интернет», необходимых для освоения дисциплины</w:t>
            </w:r>
            <w:r w:rsidR="00400A1B" w:rsidRPr="00EB143E">
              <w:rPr>
                <w:noProof/>
                <w:webHidden/>
                <w:sz w:val="28"/>
                <w:szCs w:val="28"/>
              </w:rPr>
              <w:tab/>
            </w:r>
            <w:r w:rsidR="00400A1B" w:rsidRPr="00EB143E">
              <w:rPr>
                <w:noProof/>
                <w:webHidden/>
                <w:sz w:val="28"/>
                <w:szCs w:val="28"/>
              </w:rPr>
              <w:fldChar w:fldCharType="begin"/>
            </w:r>
            <w:r w:rsidR="00400A1B" w:rsidRPr="00EB143E">
              <w:rPr>
                <w:noProof/>
                <w:webHidden/>
                <w:sz w:val="28"/>
                <w:szCs w:val="28"/>
              </w:rPr>
              <w:instrText xml:space="preserve"> PAGEREF _Toc73619803 \h </w:instrText>
            </w:r>
            <w:r w:rsidR="00400A1B" w:rsidRPr="00EB143E">
              <w:rPr>
                <w:noProof/>
                <w:webHidden/>
                <w:sz w:val="28"/>
                <w:szCs w:val="28"/>
              </w:rPr>
            </w:r>
            <w:r w:rsidR="00400A1B" w:rsidRPr="00EB143E">
              <w:rPr>
                <w:noProof/>
                <w:webHidden/>
                <w:sz w:val="28"/>
                <w:szCs w:val="28"/>
              </w:rPr>
              <w:fldChar w:fldCharType="separate"/>
            </w:r>
            <w:r w:rsidR="00850E41">
              <w:rPr>
                <w:noProof/>
                <w:webHidden/>
                <w:sz w:val="28"/>
                <w:szCs w:val="28"/>
              </w:rPr>
              <w:t>24</w:t>
            </w:r>
            <w:r w:rsidR="00400A1B" w:rsidRPr="00EB143E">
              <w:rPr>
                <w:noProof/>
                <w:webHidden/>
                <w:sz w:val="28"/>
                <w:szCs w:val="28"/>
              </w:rPr>
              <w:fldChar w:fldCharType="end"/>
            </w:r>
          </w:hyperlink>
        </w:p>
        <w:p w14:paraId="11A3024E" w14:textId="253DF656" w:rsidR="00400A1B" w:rsidRPr="00EB143E" w:rsidRDefault="00304285">
          <w:pPr>
            <w:pStyle w:val="15"/>
            <w:rPr>
              <w:rFonts w:eastAsiaTheme="minorEastAsia"/>
              <w:noProof/>
              <w:sz w:val="28"/>
              <w:szCs w:val="28"/>
            </w:rPr>
          </w:pPr>
          <w:hyperlink w:anchor="_Toc73619804" w:history="1">
            <w:r w:rsidR="00400A1B" w:rsidRPr="00EB143E">
              <w:rPr>
                <w:rStyle w:val="af2"/>
                <w:noProof/>
                <w:sz w:val="28"/>
                <w:szCs w:val="28"/>
              </w:rPr>
              <w:t>10. Методические указания для обучающихся по освоению дисциплины</w:t>
            </w:r>
            <w:r w:rsidR="00400A1B" w:rsidRPr="00EB143E">
              <w:rPr>
                <w:noProof/>
                <w:webHidden/>
                <w:sz w:val="28"/>
                <w:szCs w:val="28"/>
              </w:rPr>
              <w:tab/>
            </w:r>
            <w:r w:rsidR="00400A1B" w:rsidRPr="00EB143E">
              <w:rPr>
                <w:noProof/>
                <w:webHidden/>
                <w:sz w:val="28"/>
                <w:szCs w:val="28"/>
              </w:rPr>
              <w:fldChar w:fldCharType="begin"/>
            </w:r>
            <w:r w:rsidR="00400A1B" w:rsidRPr="00EB143E">
              <w:rPr>
                <w:noProof/>
                <w:webHidden/>
                <w:sz w:val="28"/>
                <w:szCs w:val="28"/>
              </w:rPr>
              <w:instrText xml:space="preserve"> PAGEREF _Toc73619804 \h </w:instrText>
            </w:r>
            <w:r w:rsidR="00400A1B" w:rsidRPr="00EB143E">
              <w:rPr>
                <w:noProof/>
                <w:webHidden/>
                <w:sz w:val="28"/>
                <w:szCs w:val="28"/>
              </w:rPr>
            </w:r>
            <w:r w:rsidR="00400A1B" w:rsidRPr="00EB143E">
              <w:rPr>
                <w:noProof/>
                <w:webHidden/>
                <w:sz w:val="28"/>
                <w:szCs w:val="28"/>
              </w:rPr>
              <w:fldChar w:fldCharType="separate"/>
            </w:r>
            <w:r w:rsidR="00850E41">
              <w:rPr>
                <w:noProof/>
                <w:webHidden/>
                <w:sz w:val="28"/>
                <w:szCs w:val="28"/>
              </w:rPr>
              <w:t>22</w:t>
            </w:r>
            <w:r w:rsidR="00400A1B" w:rsidRPr="00EB143E">
              <w:rPr>
                <w:noProof/>
                <w:webHidden/>
                <w:sz w:val="28"/>
                <w:szCs w:val="28"/>
              </w:rPr>
              <w:fldChar w:fldCharType="end"/>
            </w:r>
          </w:hyperlink>
        </w:p>
        <w:p w14:paraId="359C1306" w14:textId="4A6B756E" w:rsidR="00400A1B" w:rsidRPr="00EB143E" w:rsidRDefault="00304285">
          <w:pPr>
            <w:pStyle w:val="15"/>
            <w:rPr>
              <w:rFonts w:eastAsiaTheme="minorEastAsia"/>
              <w:noProof/>
              <w:sz w:val="28"/>
              <w:szCs w:val="28"/>
            </w:rPr>
          </w:pPr>
          <w:hyperlink w:anchor="_Toc73619805" w:history="1">
            <w:r w:rsidR="00400A1B" w:rsidRPr="00EB143E">
              <w:rPr>
                <w:rStyle w:val="af2"/>
                <w:bCs/>
                <w:noProof/>
                <w:kern w:val="32"/>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00A1B" w:rsidRPr="00EB143E">
              <w:rPr>
                <w:noProof/>
                <w:webHidden/>
                <w:sz w:val="28"/>
                <w:szCs w:val="28"/>
              </w:rPr>
              <w:tab/>
            </w:r>
            <w:r w:rsidR="00400A1B" w:rsidRPr="00EB143E">
              <w:rPr>
                <w:noProof/>
                <w:webHidden/>
                <w:sz w:val="28"/>
                <w:szCs w:val="28"/>
              </w:rPr>
              <w:fldChar w:fldCharType="begin"/>
            </w:r>
            <w:r w:rsidR="00400A1B" w:rsidRPr="00EB143E">
              <w:rPr>
                <w:noProof/>
                <w:webHidden/>
                <w:sz w:val="28"/>
                <w:szCs w:val="28"/>
              </w:rPr>
              <w:instrText xml:space="preserve"> PAGEREF _Toc73619805 \h </w:instrText>
            </w:r>
            <w:r w:rsidR="00400A1B" w:rsidRPr="00EB143E">
              <w:rPr>
                <w:noProof/>
                <w:webHidden/>
                <w:sz w:val="28"/>
                <w:szCs w:val="28"/>
              </w:rPr>
            </w:r>
            <w:r w:rsidR="00400A1B" w:rsidRPr="00EB143E">
              <w:rPr>
                <w:noProof/>
                <w:webHidden/>
                <w:sz w:val="28"/>
                <w:szCs w:val="28"/>
              </w:rPr>
              <w:fldChar w:fldCharType="separate"/>
            </w:r>
            <w:r w:rsidR="00850E41">
              <w:rPr>
                <w:noProof/>
                <w:webHidden/>
                <w:sz w:val="28"/>
                <w:szCs w:val="28"/>
              </w:rPr>
              <w:t>25</w:t>
            </w:r>
            <w:r w:rsidR="00400A1B" w:rsidRPr="00EB143E">
              <w:rPr>
                <w:noProof/>
                <w:webHidden/>
                <w:sz w:val="28"/>
                <w:szCs w:val="28"/>
              </w:rPr>
              <w:fldChar w:fldCharType="end"/>
            </w:r>
          </w:hyperlink>
        </w:p>
        <w:p w14:paraId="3F9298DC" w14:textId="61648349" w:rsidR="00400A1B" w:rsidRPr="00EB143E" w:rsidRDefault="00304285">
          <w:pPr>
            <w:pStyle w:val="15"/>
            <w:rPr>
              <w:rFonts w:eastAsiaTheme="minorEastAsia"/>
              <w:noProof/>
              <w:sz w:val="28"/>
              <w:szCs w:val="28"/>
            </w:rPr>
          </w:pPr>
          <w:hyperlink w:anchor="_Toc73619806" w:history="1">
            <w:r w:rsidR="00400A1B" w:rsidRPr="00EB143E">
              <w:rPr>
                <w:rStyle w:val="af2"/>
                <w:noProof/>
                <w:sz w:val="28"/>
                <w:szCs w:val="28"/>
              </w:rPr>
              <w:t>12. Описание материально-технической базы, необходимой для осуществления образовательного процесса по дисциплине</w:t>
            </w:r>
            <w:r w:rsidR="00400A1B" w:rsidRPr="00EB143E">
              <w:rPr>
                <w:noProof/>
                <w:webHidden/>
                <w:sz w:val="28"/>
                <w:szCs w:val="28"/>
              </w:rPr>
              <w:tab/>
            </w:r>
            <w:r w:rsidR="00400A1B" w:rsidRPr="00EB143E">
              <w:rPr>
                <w:noProof/>
                <w:webHidden/>
                <w:sz w:val="28"/>
                <w:szCs w:val="28"/>
              </w:rPr>
              <w:fldChar w:fldCharType="begin"/>
            </w:r>
            <w:r w:rsidR="00400A1B" w:rsidRPr="00EB143E">
              <w:rPr>
                <w:noProof/>
                <w:webHidden/>
                <w:sz w:val="28"/>
                <w:szCs w:val="28"/>
              </w:rPr>
              <w:instrText xml:space="preserve"> PAGEREF _Toc73619806 \h </w:instrText>
            </w:r>
            <w:r w:rsidR="00400A1B" w:rsidRPr="00EB143E">
              <w:rPr>
                <w:noProof/>
                <w:webHidden/>
                <w:sz w:val="28"/>
                <w:szCs w:val="28"/>
              </w:rPr>
            </w:r>
            <w:r w:rsidR="00400A1B" w:rsidRPr="00EB143E">
              <w:rPr>
                <w:noProof/>
                <w:webHidden/>
                <w:sz w:val="28"/>
                <w:szCs w:val="28"/>
              </w:rPr>
              <w:fldChar w:fldCharType="separate"/>
            </w:r>
            <w:r w:rsidR="00850E41">
              <w:rPr>
                <w:noProof/>
                <w:webHidden/>
                <w:sz w:val="28"/>
                <w:szCs w:val="28"/>
              </w:rPr>
              <w:t>26</w:t>
            </w:r>
            <w:r w:rsidR="00400A1B" w:rsidRPr="00EB143E">
              <w:rPr>
                <w:noProof/>
                <w:webHidden/>
                <w:sz w:val="28"/>
                <w:szCs w:val="28"/>
              </w:rPr>
              <w:fldChar w:fldCharType="end"/>
            </w:r>
          </w:hyperlink>
        </w:p>
        <w:p w14:paraId="29ACB71F" w14:textId="298910EE" w:rsidR="00F74A5F" w:rsidRPr="00EB143E" w:rsidRDefault="00923A8E" w:rsidP="00596F5B">
          <w:pPr>
            <w:spacing w:after="0" w:line="240" w:lineRule="auto"/>
            <w:ind w:right="-283"/>
            <w:rPr>
              <w:rFonts w:ascii="Times New Roman" w:eastAsia="Times New Roman" w:hAnsi="Times New Roman" w:cs="Times New Roman"/>
              <w:bCs/>
              <w:sz w:val="28"/>
              <w:szCs w:val="28"/>
              <w:lang w:eastAsia="ru-RU"/>
            </w:rPr>
          </w:pPr>
          <w:r w:rsidRPr="00EB143E">
            <w:rPr>
              <w:rFonts w:ascii="Times New Roman" w:eastAsia="Times New Roman" w:hAnsi="Times New Roman" w:cs="Times New Roman"/>
              <w:bCs/>
              <w:sz w:val="28"/>
              <w:szCs w:val="28"/>
              <w:lang w:eastAsia="ru-RU"/>
            </w:rPr>
            <w:fldChar w:fldCharType="end"/>
          </w:r>
        </w:p>
        <w:p w14:paraId="61F9ECE9" w14:textId="77777777" w:rsidR="00A80444" w:rsidRPr="00EB143E" w:rsidRDefault="00304285" w:rsidP="00596F5B">
          <w:pPr>
            <w:spacing w:after="0" w:line="240" w:lineRule="auto"/>
            <w:ind w:right="-283"/>
            <w:rPr>
              <w:rFonts w:ascii="Times New Roman" w:eastAsia="Times New Roman" w:hAnsi="Times New Roman" w:cs="Times New Roman"/>
              <w:bCs/>
              <w:sz w:val="24"/>
              <w:szCs w:val="24"/>
              <w:lang w:eastAsia="ru-RU"/>
            </w:rPr>
          </w:pPr>
        </w:p>
      </w:sdtContent>
    </w:sdt>
    <w:p w14:paraId="4C029FE1" w14:textId="77777777" w:rsidR="00A80444" w:rsidRPr="00EB143E" w:rsidRDefault="00A80444">
      <w:pPr>
        <w:rPr>
          <w:rFonts w:ascii="Times New Roman" w:eastAsia="Times New Roman" w:hAnsi="Times New Roman" w:cs="Times New Roman"/>
          <w:bCs/>
          <w:sz w:val="24"/>
          <w:szCs w:val="24"/>
          <w:lang w:eastAsia="ru-RU"/>
        </w:rPr>
      </w:pPr>
      <w:r w:rsidRPr="00EB143E">
        <w:rPr>
          <w:rFonts w:ascii="Times New Roman" w:eastAsia="Times New Roman" w:hAnsi="Times New Roman" w:cs="Times New Roman"/>
          <w:bCs/>
          <w:sz w:val="24"/>
          <w:szCs w:val="24"/>
          <w:lang w:eastAsia="ru-RU"/>
        </w:rPr>
        <w:br w:type="page"/>
      </w:r>
    </w:p>
    <w:p w14:paraId="1BBC5089" w14:textId="77777777" w:rsidR="00923A8E" w:rsidRPr="00EB143E" w:rsidRDefault="00923A8E" w:rsidP="00596F5B">
      <w:pPr>
        <w:spacing w:after="0" w:line="240" w:lineRule="auto"/>
        <w:ind w:right="-283"/>
        <w:rPr>
          <w:rFonts w:ascii="Times New Roman" w:eastAsia="Times New Roman" w:hAnsi="Times New Roman" w:cs="Times New Roman"/>
          <w:sz w:val="24"/>
          <w:szCs w:val="24"/>
          <w:lang w:eastAsia="ru-RU"/>
        </w:rPr>
      </w:pPr>
    </w:p>
    <w:p w14:paraId="226A4A6C" w14:textId="77777777" w:rsidR="00923A8E" w:rsidRPr="00EB143E" w:rsidRDefault="00923A8E" w:rsidP="00CA3B5E">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1" w:name="_Toc424809559"/>
      <w:bookmarkStart w:id="2" w:name="_Toc506804983"/>
      <w:bookmarkStart w:id="3" w:name="_Toc73619794"/>
      <w:r w:rsidRPr="00EB143E">
        <w:rPr>
          <w:rFonts w:ascii="Times New Roman" w:eastAsia="Times New Roman" w:hAnsi="Times New Roman" w:cs="Times New Roman"/>
          <w:b/>
          <w:bCs/>
          <w:sz w:val="28"/>
          <w:szCs w:val="28"/>
        </w:rPr>
        <w:t>Наименование дисциплины</w:t>
      </w:r>
      <w:bookmarkEnd w:id="1"/>
      <w:bookmarkEnd w:id="2"/>
      <w:bookmarkEnd w:id="3"/>
      <w:r w:rsidR="00327345" w:rsidRPr="00EB143E">
        <w:rPr>
          <w:rFonts w:ascii="Times New Roman" w:eastAsia="Times New Roman" w:hAnsi="Times New Roman" w:cs="Times New Roman"/>
          <w:b/>
          <w:bCs/>
          <w:sz w:val="28"/>
          <w:szCs w:val="28"/>
        </w:rPr>
        <w:t xml:space="preserve"> </w:t>
      </w:r>
    </w:p>
    <w:p w14:paraId="62B5E2FB" w14:textId="0F3A488E" w:rsidR="00932F0B" w:rsidRPr="00EB143E" w:rsidRDefault="00923A8E" w:rsidP="00932F0B">
      <w:pPr>
        <w:spacing w:after="0" w:line="240" w:lineRule="auto"/>
        <w:ind w:firstLine="709"/>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Дисциплина «</w:t>
      </w:r>
      <w:bookmarkStart w:id="4" w:name="_Toc424050332"/>
      <w:bookmarkStart w:id="5" w:name="_Toc424809560"/>
      <w:proofErr w:type="spellStart"/>
      <w:r w:rsidR="00EB143E">
        <w:rPr>
          <w:rFonts w:ascii="Times New Roman" w:eastAsia="Times New Roman" w:hAnsi="Times New Roman" w:cs="Times New Roman"/>
          <w:sz w:val="28"/>
          <w:szCs w:val="28"/>
          <w:lang w:eastAsia="ru-RU"/>
        </w:rPr>
        <w:t>К</w:t>
      </w:r>
      <w:r w:rsidR="00FF3F03" w:rsidRPr="00EB143E">
        <w:rPr>
          <w:rFonts w:ascii="Times New Roman" w:eastAsia="Times New Roman" w:hAnsi="Times New Roman" w:cs="Times New Roman"/>
          <w:sz w:val="28"/>
          <w:szCs w:val="28"/>
          <w:lang w:eastAsia="ru-RU"/>
        </w:rPr>
        <w:t>омплаенс</w:t>
      </w:r>
      <w:proofErr w:type="spellEnd"/>
      <w:r w:rsidR="00FF3F03" w:rsidRPr="00EB143E">
        <w:rPr>
          <w:rFonts w:ascii="Times New Roman" w:eastAsia="Times New Roman" w:hAnsi="Times New Roman" w:cs="Times New Roman"/>
          <w:sz w:val="28"/>
          <w:szCs w:val="28"/>
          <w:lang w:eastAsia="ru-RU"/>
        </w:rPr>
        <w:t>-контроль в деятельности организаций</w:t>
      </w:r>
      <w:r w:rsidR="00932F0B" w:rsidRPr="00EB143E">
        <w:rPr>
          <w:rFonts w:ascii="Times New Roman" w:eastAsia="Times New Roman" w:hAnsi="Times New Roman" w:cs="Times New Roman"/>
          <w:sz w:val="28"/>
          <w:szCs w:val="28"/>
          <w:lang w:eastAsia="ru-RU"/>
        </w:rPr>
        <w:t>»</w:t>
      </w:r>
    </w:p>
    <w:p w14:paraId="76D1978A" w14:textId="77777777" w:rsidR="00E62DA1" w:rsidRPr="00EB143E" w:rsidRDefault="00E62DA1" w:rsidP="00923A8E">
      <w:pPr>
        <w:spacing w:after="0" w:line="240" w:lineRule="auto"/>
        <w:ind w:firstLine="709"/>
        <w:jc w:val="both"/>
        <w:rPr>
          <w:rFonts w:ascii="Times New Roman" w:eastAsia="Times New Roman" w:hAnsi="Times New Roman" w:cs="Times New Roman"/>
          <w:sz w:val="28"/>
          <w:szCs w:val="28"/>
          <w:lang w:eastAsia="ru-RU"/>
        </w:rPr>
      </w:pPr>
    </w:p>
    <w:p w14:paraId="61AF7999" w14:textId="77777777" w:rsidR="00F74A5F" w:rsidRPr="00EB143E" w:rsidRDefault="00F74A5F" w:rsidP="00F74A5F">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6" w:name="_Toc517734268"/>
      <w:bookmarkStart w:id="7" w:name="_Toc73619795"/>
      <w:bookmarkEnd w:id="4"/>
      <w:bookmarkEnd w:id="5"/>
      <w:r w:rsidRPr="00EB143E">
        <w:rPr>
          <w:rFonts w:ascii="Times New Roman" w:eastAsia="Times New Roman" w:hAnsi="Times New Roman" w:cs="Times New Roman"/>
          <w:b/>
          <w:bCs/>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6"/>
      <w:bookmarkEnd w:id="7"/>
    </w:p>
    <w:p w14:paraId="23D8D526" w14:textId="2A37E61A" w:rsidR="00327345" w:rsidRPr="00EB143E" w:rsidRDefault="00923A8E" w:rsidP="00923A8E">
      <w:pPr>
        <w:spacing w:after="0" w:line="240" w:lineRule="auto"/>
        <w:ind w:firstLine="709"/>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Дисциплина обеспечивает формирование следующих компетенций:</w:t>
      </w:r>
    </w:p>
    <w:p w14:paraId="712C696C" w14:textId="62E2193F" w:rsidR="00FF3F03" w:rsidRPr="00EB143E" w:rsidRDefault="00FF3F03" w:rsidP="00FF3F03">
      <w:pPr>
        <w:spacing w:after="0" w:line="240" w:lineRule="auto"/>
        <w:ind w:firstLine="709"/>
        <w:jc w:val="both"/>
        <w:rPr>
          <w:rFonts w:ascii="Times New Roman" w:hAnsi="Times New Roman" w:cs="Times New Roman"/>
          <w:b/>
          <w:bCs/>
          <w:sz w:val="28"/>
          <w:szCs w:val="28"/>
        </w:rPr>
      </w:pPr>
      <w:r w:rsidRPr="00EB143E">
        <w:rPr>
          <w:rFonts w:ascii="Times New Roman" w:hAnsi="Times New Roman" w:cs="Times New Roman"/>
          <w:b/>
          <w:bCs/>
          <w:sz w:val="28"/>
          <w:szCs w:val="28"/>
        </w:rPr>
        <w:t>Образовательная программа «</w:t>
      </w:r>
      <w:r w:rsidRPr="00EB143E">
        <w:rPr>
          <w:rFonts w:ascii="Times New Roman" w:hAnsi="Times New Roman" w:cs="Times New Roman"/>
          <w:b/>
          <w:sz w:val="28"/>
          <w:szCs w:val="28"/>
        </w:rPr>
        <w:t>Юриспруденция</w:t>
      </w:r>
      <w:r w:rsidRPr="00EB143E">
        <w:rPr>
          <w:rFonts w:ascii="Times New Roman" w:hAnsi="Times New Roman" w:cs="Times New Roman"/>
          <w:b/>
          <w:bCs/>
          <w:sz w:val="28"/>
          <w:szCs w:val="28"/>
        </w:rPr>
        <w:t>»</w:t>
      </w:r>
    </w:p>
    <w:p w14:paraId="3D833588" w14:textId="0D5DCBBB" w:rsidR="00FF3F03" w:rsidRPr="00EB143E" w:rsidRDefault="00FF3F03" w:rsidP="00FF3F03">
      <w:pPr>
        <w:spacing w:after="0" w:line="240" w:lineRule="auto"/>
        <w:ind w:firstLine="709"/>
        <w:jc w:val="both"/>
        <w:rPr>
          <w:rFonts w:ascii="Times New Roman" w:hAnsi="Times New Roman" w:cs="Times New Roman"/>
          <w:b/>
          <w:bCs/>
          <w:sz w:val="28"/>
          <w:szCs w:val="28"/>
        </w:rPr>
      </w:pPr>
      <w:r w:rsidRPr="00EB143E">
        <w:rPr>
          <w:rFonts w:ascii="Times New Roman" w:hAnsi="Times New Roman" w:cs="Times New Roman"/>
          <w:b/>
          <w:bCs/>
          <w:sz w:val="28"/>
          <w:szCs w:val="28"/>
        </w:rPr>
        <w:t>Профиль «Экономическое право»</w:t>
      </w:r>
    </w:p>
    <w:p w14:paraId="5075E23A" w14:textId="0AEF6A13" w:rsidR="004B712B" w:rsidRPr="00EB143E" w:rsidRDefault="002A0D91" w:rsidP="002A0D91">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Таблица 1</w:t>
      </w: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2474"/>
        <w:gridCol w:w="2308"/>
        <w:gridCol w:w="3983"/>
      </w:tblGrid>
      <w:tr w:rsidR="008524C4" w:rsidRPr="00EB143E" w14:paraId="61F3C1A2" w14:textId="77777777" w:rsidTr="00D77FEF">
        <w:tc>
          <w:tcPr>
            <w:tcW w:w="951" w:type="dxa"/>
            <w:shd w:val="clear" w:color="auto" w:fill="auto"/>
          </w:tcPr>
          <w:p w14:paraId="5574B997" w14:textId="77777777" w:rsidR="00D77FEF" w:rsidRPr="00EB143E" w:rsidRDefault="00D77FEF" w:rsidP="00327345">
            <w:pPr>
              <w:spacing w:after="0" w:line="240" w:lineRule="auto"/>
              <w:jc w:val="center"/>
              <w:rPr>
                <w:rFonts w:ascii="Times New Roman" w:eastAsia="Times New Roman" w:hAnsi="Times New Roman" w:cs="Times New Roman"/>
                <w:b/>
                <w:lang w:eastAsia="ru-RU"/>
              </w:rPr>
            </w:pPr>
            <w:r w:rsidRPr="00EB143E">
              <w:rPr>
                <w:rFonts w:ascii="Times New Roman" w:eastAsia="Times New Roman" w:hAnsi="Times New Roman" w:cs="Times New Roman"/>
                <w:b/>
                <w:lang w:eastAsia="ru-RU"/>
              </w:rPr>
              <w:t>Код компе-</w:t>
            </w:r>
            <w:proofErr w:type="spellStart"/>
            <w:r w:rsidRPr="00EB143E">
              <w:rPr>
                <w:rFonts w:ascii="Times New Roman" w:eastAsia="Times New Roman" w:hAnsi="Times New Roman" w:cs="Times New Roman"/>
                <w:b/>
                <w:lang w:eastAsia="ru-RU"/>
              </w:rPr>
              <w:t>тенции</w:t>
            </w:r>
            <w:proofErr w:type="spellEnd"/>
          </w:p>
        </w:tc>
        <w:tc>
          <w:tcPr>
            <w:tcW w:w="2492" w:type="dxa"/>
            <w:shd w:val="clear" w:color="auto" w:fill="auto"/>
          </w:tcPr>
          <w:p w14:paraId="7A00AC9F" w14:textId="77777777" w:rsidR="00D77FEF" w:rsidRPr="00EB143E" w:rsidRDefault="00D77FEF" w:rsidP="00327345">
            <w:pPr>
              <w:spacing w:after="0" w:line="240" w:lineRule="auto"/>
              <w:jc w:val="center"/>
              <w:rPr>
                <w:rFonts w:ascii="Times New Roman" w:eastAsia="Times New Roman" w:hAnsi="Times New Roman" w:cs="Times New Roman"/>
                <w:b/>
                <w:lang w:eastAsia="ru-RU"/>
              </w:rPr>
            </w:pPr>
            <w:r w:rsidRPr="00EB143E">
              <w:rPr>
                <w:rFonts w:ascii="Times New Roman" w:eastAsia="Times New Roman" w:hAnsi="Times New Roman" w:cs="Times New Roman"/>
                <w:b/>
                <w:lang w:eastAsia="ru-RU"/>
              </w:rPr>
              <w:t>Наименование компетенции</w:t>
            </w:r>
          </w:p>
        </w:tc>
        <w:tc>
          <w:tcPr>
            <w:tcW w:w="2218" w:type="dxa"/>
          </w:tcPr>
          <w:p w14:paraId="06EB36A4" w14:textId="77777777" w:rsidR="00D77FEF" w:rsidRPr="00EB143E" w:rsidRDefault="00D77FEF" w:rsidP="00327345">
            <w:pPr>
              <w:spacing w:after="0" w:line="240" w:lineRule="auto"/>
              <w:jc w:val="center"/>
              <w:rPr>
                <w:rFonts w:ascii="Times New Roman" w:eastAsia="Times New Roman" w:hAnsi="Times New Roman" w:cs="Times New Roman"/>
                <w:b/>
                <w:lang w:eastAsia="ru-RU"/>
              </w:rPr>
            </w:pPr>
            <w:r w:rsidRPr="00EB143E">
              <w:rPr>
                <w:rFonts w:ascii="Times New Roman" w:eastAsia="Times New Roman" w:hAnsi="Times New Roman" w:cs="Times New Roman"/>
                <w:b/>
                <w:lang w:eastAsia="ru-RU"/>
              </w:rPr>
              <w:t>Индикаторы достижения компетенции</w:t>
            </w:r>
          </w:p>
        </w:tc>
        <w:tc>
          <w:tcPr>
            <w:tcW w:w="4053" w:type="dxa"/>
            <w:shd w:val="clear" w:color="auto" w:fill="auto"/>
          </w:tcPr>
          <w:p w14:paraId="089BF431" w14:textId="69B33129" w:rsidR="00D77FEF" w:rsidRPr="00EB143E" w:rsidRDefault="00D77FEF" w:rsidP="00802C43">
            <w:pPr>
              <w:spacing w:after="0" w:line="240" w:lineRule="auto"/>
              <w:jc w:val="center"/>
              <w:rPr>
                <w:rFonts w:ascii="Times New Roman" w:eastAsia="Times New Roman" w:hAnsi="Times New Roman" w:cs="Times New Roman"/>
                <w:b/>
                <w:lang w:eastAsia="ru-RU"/>
              </w:rPr>
            </w:pPr>
            <w:r w:rsidRPr="00EB143E">
              <w:rPr>
                <w:rFonts w:ascii="Times New Roman" w:eastAsia="Times New Roman" w:hAnsi="Times New Roman" w:cs="Times New Roman"/>
                <w:b/>
                <w:lang w:eastAsia="ru-RU"/>
              </w:rPr>
              <w:t>Результаты обучения (умения и знания), соотнесенные с компетенциями/индикаторами достижения компетенции</w:t>
            </w:r>
          </w:p>
        </w:tc>
      </w:tr>
      <w:tr w:rsidR="008524C4" w:rsidRPr="00EB143E" w14:paraId="29C7BC06" w14:textId="77777777" w:rsidTr="00D77FEF">
        <w:trPr>
          <w:trHeight w:val="106"/>
        </w:trPr>
        <w:tc>
          <w:tcPr>
            <w:tcW w:w="951" w:type="dxa"/>
            <w:vMerge w:val="restart"/>
            <w:shd w:val="clear" w:color="auto" w:fill="auto"/>
          </w:tcPr>
          <w:p w14:paraId="5F5848C7" w14:textId="67DE1567" w:rsidR="00D77FEF" w:rsidRPr="00EB143E" w:rsidRDefault="00DB4084" w:rsidP="007D0646">
            <w:pPr>
              <w:spacing w:after="0" w:line="240" w:lineRule="auto"/>
              <w:jc w:val="both"/>
              <w:rPr>
                <w:rFonts w:ascii="Times New Roman" w:eastAsia="Times New Roman" w:hAnsi="Times New Roman" w:cs="Times New Roman"/>
                <w:lang w:eastAsia="ru-RU"/>
              </w:rPr>
            </w:pPr>
            <w:r w:rsidRPr="00EB143E">
              <w:rPr>
                <w:rFonts w:ascii="Times New Roman" w:eastAsia="Times New Roman" w:hAnsi="Times New Roman" w:cs="Times New Roman"/>
                <w:lang w:eastAsia="ru-RU"/>
              </w:rPr>
              <w:t>ПКП-1</w:t>
            </w:r>
          </w:p>
        </w:tc>
        <w:tc>
          <w:tcPr>
            <w:tcW w:w="2492" w:type="dxa"/>
            <w:vMerge w:val="restart"/>
            <w:shd w:val="clear" w:color="auto" w:fill="auto"/>
          </w:tcPr>
          <w:p w14:paraId="54389792" w14:textId="77777777" w:rsidR="00681C9F" w:rsidRPr="00EB143E" w:rsidRDefault="00681C9F" w:rsidP="007D0646">
            <w:pPr>
              <w:spacing w:after="0" w:line="240" w:lineRule="auto"/>
              <w:jc w:val="both"/>
              <w:rPr>
                <w:rFonts w:ascii="Times New Roman" w:eastAsia="Times New Roman" w:hAnsi="Times New Roman" w:cs="Times New Roman"/>
                <w:color w:val="000000"/>
                <w:lang w:eastAsia="ru-RU"/>
              </w:rPr>
            </w:pPr>
            <w:r w:rsidRPr="00EB143E">
              <w:rPr>
                <w:rFonts w:ascii="Times New Roman" w:eastAsia="Times New Roman" w:hAnsi="Times New Roman" w:cs="Times New Roman"/>
                <w:color w:val="000000"/>
                <w:lang w:eastAsia="ru-RU"/>
              </w:rPr>
              <w:t>Способность использовать</w:t>
            </w:r>
          </w:p>
          <w:p w14:paraId="1A1B91AF" w14:textId="77777777" w:rsidR="00681C9F" w:rsidRPr="00EB143E" w:rsidRDefault="00681C9F" w:rsidP="007D0646">
            <w:pPr>
              <w:spacing w:after="0" w:line="240" w:lineRule="auto"/>
              <w:jc w:val="both"/>
              <w:rPr>
                <w:rFonts w:ascii="Times New Roman" w:eastAsia="Times New Roman" w:hAnsi="Times New Roman" w:cs="Times New Roman"/>
                <w:color w:val="000000"/>
                <w:lang w:eastAsia="ru-RU"/>
              </w:rPr>
            </w:pPr>
            <w:r w:rsidRPr="00EB143E">
              <w:rPr>
                <w:rFonts w:ascii="Times New Roman" w:eastAsia="Times New Roman" w:hAnsi="Times New Roman" w:cs="Times New Roman"/>
                <w:color w:val="000000"/>
                <w:lang w:eastAsia="ru-RU"/>
              </w:rPr>
              <w:t>фундаментальные знания в области частного права и публичного права в</w:t>
            </w:r>
          </w:p>
          <w:p w14:paraId="2EB0B1A7" w14:textId="77777777" w:rsidR="00681C9F" w:rsidRPr="00EB143E" w:rsidRDefault="00681C9F" w:rsidP="007D0646">
            <w:pPr>
              <w:spacing w:after="0" w:line="240" w:lineRule="auto"/>
              <w:jc w:val="both"/>
              <w:rPr>
                <w:rFonts w:ascii="Times New Roman" w:eastAsia="Times New Roman" w:hAnsi="Times New Roman" w:cs="Times New Roman"/>
                <w:color w:val="000000"/>
                <w:lang w:eastAsia="ru-RU"/>
              </w:rPr>
            </w:pPr>
            <w:r w:rsidRPr="00EB143E">
              <w:rPr>
                <w:rFonts w:ascii="Times New Roman" w:eastAsia="Times New Roman" w:hAnsi="Times New Roman" w:cs="Times New Roman"/>
                <w:color w:val="000000"/>
                <w:lang w:eastAsia="ru-RU"/>
              </w:rPr>
              <w:t>современных условиях и оказывать помощь в реализации правовых</w:t>
            </w:r>
          </w:p>
          <w:p w14:paraId="58ECEDD5" w14:textId="4B9C2DA8" w:rsidR="00D77FEF" w:rsidRPr="00EB143E" w:rsidRDefault="00681C9F" w:rsidP="007D0646">
            <w:pPr>
              <w:spacing w:after="0" w:line="240" w:lineRule="auto"/>
              <w:jc w:val="both"/>
              <w:rPr>
                <w:rFonts w:ascii="Times New Roman" w:eastAsia="Times New Roman" w:hAnsi="Times New Roman" w:cs="Times New Roman"/>
                <w:lang w:eastAsia="ru-RU"/>
              </w:rPr>
            </w:pPr>
            <w:r w:rsidRPr="00EB143E">
              <w:rPr>
                <w:rFonts w:ascii="Times New Roman" w:eastAsia="Times New Roman" w:hAnsi="Times New Roman" w:cs="Times New Roman"/>
                <w:color w:val="000000"/>
                <w:lang w:eastAsia="ru-RU"/>
              </w:rPr>
              <w:t>норм субъектами гражданского оборота</w:t>
            </w:r>
          </w:p>
        </w:tc>
        <w:tc>
          <w:tcPr>
            <w:tcW w:w="2218" w:type="dxa"/>
          </w:tcPr>
          <w:p w14:paraId="146CE1AB" w14:textId="07487154" w:rsidR="00D77FEF" w:rsidRPr="00EB143E" w:rsidRDefault="00D552FA" w:rsidP="007D0646">
            <w:pPr>
              <w:widowControl w:val="0"/>
              <w:autoSpaceDE w:val="0"/>
              <w:autoSpaceDN w:val="0"/>
              <w:adjustRightInd w:val="0"/>
              <w:spacing w:after="0" w:line="240" w:lineRule="auto"/>
              <w:jc w:val="both"/>
              <w:rPr>
                <w:rFonts w:ascii="Times New Roman" w:hAnsi="Times New Roman" w:cs="Times New Roman"/>
                <w:color w:val="000000"/>
              </w:rPr>
            </w:pPr>
            <w:r w:rsidRPr="00EB143E">
              <w:rPr>
                <w:rFonts w:ascii="Times New Roman" w:hAnsi="Times New Roman" w:cs="Times New Roman"/>
                <w:color w:val="000000"/>
              </w:rPr>
              <w:t xml:space="preserve">1. </w:t>
            </w:r>
            <w:r w:rsidR="00A65A7D" w:rsidRPr="00EB143E">
              <w:rPr>
                <w:rFonts w:ascii="Times New Roman" w:hAnsi="Times New Roman" w:cs="Times New Roman"/>
                <w:color w:val="000000"/>
              </w:rPr>
              <w:t xml:space="preserve">Демонстрирует знания нормативных правовых актов, а также прогнозирует результат экономической деятельности для решения практических задач. </w:t>
            </w:r>
          </w:p>
        </w:tc>
        <w:tc>
          <w:tcPr>
            <w:tcW w:w="4053" w:type="dxa"/>
            <w:shd w:val="clear" w:color="auto" w:fill="auto"/>
          </w:tcPr>
          <w:p w14:paraId="301A1611" w14:textId="77777777" w:rsidR="00CD47A7" w:rsidRPr="00EB143E" w:rsidRDefault="00CD47A7" w:rsidP="00CD47A7">
            <w:pPr>
              <w:spacing w:after="0" w:line="240" w:lineRule="auto"/>
              <w:jc w:val="both"/>
              <w:rPr>
                <w:rFonts w:ascii="Times New Roman" w:eastAsia="Calibri" w:hAnsi="Times New Roman" w:cs="Times New Roman"/>
              </w:rPr>
            </w:pPr>
            <w:r w:rsidRPr="00EB143E">
              <w:rPr>
                <w:rFonts w:ascii="Times New Roman" w:eastAsia="Calibri" w:hAnsi="Times New Roman" w:cs="Times New Roman"/>
                <w:b/>
              </w:rPr>
              <w:t xml:space="preserve">Знание: </w:t>
            </w:r>
            <w:r w:rsidRPr="00EB143E">
              <w:rPr>
                <w:rFonts w:ascii="Times New Roman" w:eastAsia="Calibri" w:hAnsi="Times New Roman" w:cs="Times New Roman"/>
              </w:rPr>
              <w:t>Нормативно-правовой базы РФ</w:t>
            </w:r>
            <w:r w:rsidR="002B407F" w:rsidRPr="00EB143E">
              <w:rPr>
                <w:rFonts w:ascii="Times New Roman" w:eastAsia="Calibri" w:hAnsi="Times New Roman" w:cs="Times New Roman"/>
              </w:rPr>
              <w:t xml:space="preserve"> в области формирования отчетных документов</w:t>
            </w:r>
            <w:r w:rsidRPr="00EB143E">
              <w:rPr>
                <w:rFonts w:ascii="Times New Roman" w:eastAsia="Calibri" w:hAnsi="Times New Roman" w:cs="Times New Roman"/>
              </w:rPr>
              <w:t xml:space="preserve">, основных принципов организации </w:t>
            </w:r>
            <w:r w:rsidR="002B407F" w:rsidRPr="00EB143E">
              <w:rPr>
                <w:rFonts w:ascii="Times New Roman" w:eastAsia="Calibri" w:hAnsi="Times New Roman" w:cs="Times New Roman"/>
              </w:rPr>
              <w:t xml:space="preserve">формирования отчетности в хозяйствующих субъектах, принципов анализа деятельности службы </w:t>
            </w:r>
            <w:proofErr w:type="spellStart"/>
            <w:r w:rsidR="002B407F" w:rsidRPr="00EB143E">
              <w:rPr>
                <w:rFonts w:ascii="Times New Roman" w:eastAsia="Calibri" w:hAnsi="Times New Roman" w:cs="Times New Roman"/>
              </w:rPr>
              <w:t>комплаенс</w:t>
            </w:r>
            <w:proofErr w:type="spellEnd"/>
            <w:r w:rsidR="002B407F" w:rsidRPr="00EB143E">
              <w:rPr>
                <w:rFonts w:ascii="Times New Roman" w:eastAsia="Calibri" w:hAnsi="Times New Roman" w:cs="Times New Roman"/>
              </w:rPr>
              <w:t>- контроля.</w:t>
            </w:r>
          </w:p>
          <w:p w14:paraId="73CD65CF" w14:textId="4F1AD222" w:rsidR="00D77FEF" w:rsidRPr="00EB143E" w:rsidRDefault="00CD47A7" w:rsidP="002B407F">
            <w:pPr>
              <w:spacing w:after="0" w:line="240" w:lineRule="auto"/>
              <w:jc w:val="both"/>
              <w:rPr>
                <w:rFonts w:ascii="Times New Roman" w:eastAsia="Calibri" w:hAnsi="Times New Roman" w:cs="Times New Roman"/>
                <w:b/>
                <w:highlight w:val="yellow"/>
              </w:rPr>
            </w:pPr>
            <w:r w:rsidRPr="00EB143E">
              <w:rPr>
                <w:rFonts w:ascii="Times New Roman" w:eastAsia="Calibri" w:hAnsi="Times New Roman" w:cs="Times New Roman"/>
                <w:b/>
              </w:rPr>
              <w:t xml:space="preserve">Умение: </w:t>
            </w:r>
            <w:r w:rsidR="002B407F" w:rsidRPr="00EB143E">
              <w:rPr>
                <w:rFonts w:ascii="Times New Roman" w:eastAsia="Calibri" w:hAnsi="Times New Roman" w:cs="Times New Roman"/>
              </w:rPr>
              <w:t xml:space="preserve">Использования методологии </w:t>
            </w:r>
            <w:r w:rsidR="00834E91" w:rsidRPr="00EB143E">
              <w:rPr>
                <w:rFonts w:ascii="Times New Roman" w:eastAsia="Calibri" w:hAnsi="Times New Roman" w:cs="Times New Roman"/>
              </w:rPr>
              <w:t>прогнозировани</w:t>
            </w:r>
            <w:r w:rsidR="00E2381B" w:rsidRPr="00EB143E">
              <w:rPr>
                <w:rFonts w:ascii="Times New Roman" w:eastAsia="Calibri" w:hAnsi="Times New Roman" w:cs="Times New Roman"/>
              </w:rPr>
              <w:t xml:space="preserve">я результатов экономической деятельности </w:t>
            </w:r>
            <w:r w:rsidR="00ED27AB" w:rsidRPr="00EB143E">
              <w:rPr>
                <w:rFonts w:ascii="Times New Roman" w:eastAsia="Calibri" w:hAnsi="Times New Roman" w:cs="Times New Roman"/>
              </w:rPr>
              <w:t>в целях реализации</w:t>
            </w:r>
            <w:r w:rsidR="002B407F" w:rsidRPr="00EB143E">
              <w:rPr>
                <w:rFonts w:ascii="Times New Roman" w:eastAsia="Calibri" w:hAnsi="Times New Roman" w:cs="Times New Roman"/>
              </w:rPr>
              <w:t xml:space="preserve"> </w:t>
            </w:r>
            <w:proofErr w:type="spellStart"/>
            <w:r w:rsidR="002B407F" w:rsidRPr="00EB143E">
              <w:rPr>
                <w:rFonts w:ascii="Times New Roman" w:eastAsia="Calibri" w:hAnsi="Times New Roman" w:cs="Times New Roman"/>
              </w:rPr>
              <w:t>комплаенс</w:t>
            </w:r>
            <w:proofErr w:type="spellEnd"/>
            <w:r w:rsidR="002B407F" w:rsidRPr="00EB143E">
              <w:rPr>
                <w:rFonts w:ascii="Times New Roman" w:eastAsia="Calibri" w:hAnsi="Times New Roman" w:cs="Times New Roman"/>
              </w:rPr>
              <w:t>-контроля в организации</w:t>
            </w:r>
            <w:r w:rsidR="00723062" w:rsidRPr="00EB143E">
              <w:rPr>
                <w:rFonts w:ascii="Times New Roman" w:eastAsia="Calibri" w:hAnsi="Times New Roman" w:cs="Times New Roman"/>
              </w:rPr>
              <w:t>.</w:t>
            </w:r>
          </w:p>
        </w:tc>
      </w:tr>
      <w:tr w:rsidR="008524C4" w:rsidRPr="00EB143E" w14:paraId="70CA63FF" w14:textId="77777777" w:rsidTr="00D77FEF">
        <w:trPr>
          <w:trHeight w:val="106"/>
        </w:trPr>
        <w:tc>
          <w:tcPr>
            <w:tcW w:w="951" w:type="dxa"/>
            <w:vMerge/>
            <w:shd w:val="clear" w:color="auto" w:fill="auto"/>
          </w:tcPr>
          <w:p w14:paraId="6E84F58A" w14:textId="77777777" w:rsidR="00D77FEF" w:rsidRPr="00EB143E" w:rsidRDefault="00D77FEF" w:rsidP="007D0646">
            <w:pPr>
              <w:spacing w:after="0" w:line="240" w:lineRule="auto"/>
              <w:jc w:val="both"/>
              <w:rPr>
                <w:rFonts w:ascii="Times New Roman" w:eastAsia="Times New Roman" w:hAnsi="Times New Roman" w:cs="Times New Roman"/>
                <w:highlight w:val="yellow"/>
                <w:lang w:eastAsia="ru-RU"/>
              </w:rPr>
            </w:pPr>
          </w:p>
        </w:tc>
        <w:tc>
          <w:tcPr>
            <w:tcW w:w="2492" w:type="dxa"/>
            <w:vMerge/>
            <w:shd w:val="clear" w:color="auto" w:fill="auto"/>
          </w:tcPr>
          <w:p w14:paraId="7DCC9448" w14:textId="77777777" w:rsidR="00D77FEF" w:rsidRPr="00EB143E" w:rsidRDefault="00D77FEF" w:rsidP="007D0646">
            <w:pPr>
              <w:spacing w:after="0" w:line="240" w:lineRule="auto"/>
              <w:jc w:val="both"/>
              <w:rPr>
                <w:rFonts w:ascii="Times New Roman" w:eastAsia="Times New Roman" w:hAnsi="Times New Roman" w:cs="Times New Roman"/>
                <w:highlight w:val="yellow"/>
                <w:lang w:eastAsia="ru-RU"/>
              </w:rPr>
            </w:pPr>
          </w:p>
        </w:tc>
        <w:tc>
          <w:tcPr>
            <w:tcW w:w="2218" w:type="dxa"/>
          </w:tcPr>
          <w:p w14:paraId="2C6196C1" w14:textId="452B9F9A" w:rsidR="00D77FEF" w:rsidRPr="00EB143E" w:rsidRDefault="00D552FA" w:rsidP="007D0646">
            <w:pPr>
              <w:spacing w:after="0" w:line="240" w:lineRule="auto"/>
              <w:jc w:val="both"/>
              <w:rPr>
                <w:rFonts w:ascii="Times New Roman" w:eastAsia="Calibri" w:hAnsi="Times New Roman" w:cs="Times New Roman"/>
                <w:highlight w:val="yellow"/>
              </w:rPr>
            </w:pPr>
            <w:r w:rsidRPr="00EB143E">
              <w:rPr>
                <w:rFonts w:ascii="Times New Roman" w:hAnsi="Times New Roman" w:cs="Times New Roman"/>
                <w:color w:val="000000"/>
              </w:rPr>
              <w:t xml:space="preserve">2. </w:t>
            </w:r>
            <w:r w:rsidR="00062BCA" w:rsidRPr="00EB143E">
              <w:rPr>
                <w:rFonts w:ascii="Times New Roman" w:hAnsi="Times New Roman" w:cs="Times New Roman"/>
                <w:color w:val="000000"/>
              </w:rPr>
              <w:t>Использует фундаментальные знания в области частного и публичного права в современных условиях.</w:t>
            </w:r>
          </w:p>
        </w:tc>
        <w:tc>
          <w:tcPr>
            <w:tcW w:w="4053" w:type="dxa"/>
            <w:shd w:val="clear" w:color="auto" w:fill="auto"/>
          </w:tcPr>
          <w:p w14:paraId="36E122AF" w14:textId="00F69189" w:rsidR="002B407F" w:rsidRPr="00EB143E" w:rsidRDefault="002B407F" w:rsidP="002B407F">
            <w:pPr>
              <w:spacing w:after="0" w:line="240" w:lineRule="auto"/>
              <w:jc w:val="both"/>
              <w:rPr>
                <w:rFonts w:ascii="Times New Roman" w:eastAsia="Calibri" w:hAnsi="Times New Roman" w:cs="Times New Roman"/>
              </w:rPr>
            </w:pPr>
            <w:r w:rsidRPr="00EB143E">
              <w:rPr>
                <w:rFonts w:ascii="Times New Roman" w:eastAsia="Calibri" w:hAnsi="Times New Roman" w:cs="Times New Roman"/>
                <w:b/>
              </w:rPr>
              <w:t xml:space="preserve">Знание: </w:t>
            </w:r>
            <w:r w:rsidRPr="00EB143E">
              <w:rPr>
                <w:rFonts w:ascii="Times New Roman" w:eastAsia="Calibri" w:hAnsi="Times New Roman" w:cs="Times New Roman"/>
              </w:rPr>
              <w:t xml:space="preserve">Принципов </w:t>
            </w:r>
            <w:r w:rsidR="00F55614" w:rsidRPr="00EB143E">
              <w:rPr>
                <w:rFonts w:ascii="Times New Roman" w:eastAsia="Calibri" w:hAnsi="Times New Roman" w:cs="Times New Roman"/>
              </w:rPr>
              <w:t>применения частного и публичного</w:t>
            </w:r>
            <w:r w:rsidR="00415178" w:rsidRPr="00EB143E">
              <w:rPr>
                <w:rFonts w:ascii="Times New Roman" w:eastAsia="Calibri" w:hAnsi="Times New Roman" w:cs="Times New Roman"/>
              </w:rPr>
              <w:t xml:space="preserve"> права</w:t>
            </w:r>
            <w:r w:rsidRPr="00EB143E">
              <w:rPr>
                <w:rFonts w:ascii="Times New Roman" w:eastAsia="Calibri" w:hAnsi="Times New Roman" w:cs="Times New Roman"/>
              </w:rPr>
              <w:t xml:space="preserve"> с позиции </w:t>
            </w:r>
            <w:proofErr w:type="spellStart"/>
            <w:r w:rsidRPr="00EB143E">
              <w:rPr>
                <w:rFonts w:ascii="Times New Roman" w:eastAsia="Calibri" w:hAnsi="Times New Roman" w:cs="Times New Roman"/>
              </w:rPr>
              <w:t>комплаенс</w:t>
            </w:r>
            <w:proofErr w:type="spellEnd"/>
            <w:r w:rsidRPr="00EB143E">
              <w:rPr>
                <w:rFonts w:ascii="Times New Roman" w:eastAsia="Calibri" w:hAnsi="Times New Roman" w:cs="Times New Roman"/>
              </w:rPr>
              <w:t>-контроля.</w:t>
            </w:r>
          </w:p>
          <w:p w14:paraId="75FC72BB" w14:textId="25F6980C" w:rsidR="00D77FEF" w:rsidRPr="00EB143E" w:rsidRDefault="002B407F" w:rsidP="00723062">
            <w:pPr>
              <w:spacing w:after="0" w:line="240" w:lineRule="auto"/>
              <w:jc w:val="both"/>
              <w:rPr>
                <w:rFonts w:ascii="Times New Roman" w:eastAsia="Calibri" w:hAnsi="Times New Roman" w:cs="Times New Roman"/>
                <w:b/>
                <w:highlight w:val="yellow"/>
              </w:rPr>
            </w:pPr>
            <w:r w:rsidRPr="00EB143E">
              <w:rPr>
                <w:rFonts w:ascii="Times New Roman" w:eastAsia="Calibri" w:hAnsi="Times New Roman" w:cs="Times New Roman"/>
                <w:b/>
              </w:rPr>
              <w:t xml:space="preserve">Умение: </w:t>
            </w:r>
            <w:r w:rsidRPr="00EB143E">
              <w:rPr>
                <w:rFonts w:ascii="Times New Roman" w:eastAsia="Calibri" w:hAnsi="Times New Roman" w:cs="Times New Roman"/>
              </w:rPr>
              <w:t xml:space="preserve">Использования </w:t>
            </w:r>
            <w:r w:rsidR="00C163F0" w:rsidRPr="00EB143E">
              <w:rPr>
                <w:rFonts w:ascii="Times New Roman" w:eastAsia="Calibri" w:hAnsi="Times New Roman" w:cs="Times New Roman"/>
              </w:rPr>
              <w:t>норм частного и публичного права в современных условиях</w:t>
            </w:r>
            <w:r w:rsidR="00116E67" w:rsidRPr="00EB143E">
              <w:rPr>
                <w:rFonts w:ascii="Times New Roman" w:eastAsia="Calibri" w:hAnsi="Times New Roman" w:cs="Times New Roman"/>
              </w:rPr>
              <w:t xml:space="preserve"> </w:t>
            </w:r>
            <w:r w:rsidR="00723062" w:rsidRPr="00EB143E">
              <w:rPr>
                <w:rFonts w:ascii="Times New Roman" w:eastAsia="Calibri" w:hAnsi="Times New Roman" w:cs="Times New Roman"/>
              </w:rPr>
              <w:t>с позиции</w:t>
            </w:r>
            <w:r w:rsidRPr="00EB143E">
              <w:rPr>
                <w:rFonts w:ascii="Times New Roman" w:eastAsia="Calibri" w:hAnsi="Times New Roman" w:cs="Times New Roman"/>
              </w:rPr>
              <w:t xml:space="preserve"> </w:t>
            </w:r>
            <w:proofErr w:type="spellStart"/>
            <w:r w:rsidRPr="00EB143E">
              <w:rPr>
                <w:rFonts w:ascii="Times New Roman" w:eastAsia="Calibri" w:hAnsi="Times New Roman" w:cs="Times New Roman"/>
              </w:rPr>
              <w:t>комплаенс</w:t>
            </w:r>
            <w:proofErr w:type="spellEnd"/>
            <w:r w:rsidRPr="00EB143E">
              <w:rPr>
                <w:rFonts w:ascii="Times New Roman" w:eastAsia="Calibri" w:hAnsi="Times New Roman" w:cs="Times New Roman"/>
              </w:rPr>
              <w:t xml:space="preserve">-контроля в </w:t>
            </w:r>
            <w:r w:rsidR="003D4445" w:rsidRPr="00EB143E">
              <w:rPr>
                <w:rFonts w:ascii="Times New Roman" w:eastAsia="Calibri" w:hAnsi="Times New Roman" w:cs="Times New Roman"/>
              </w:rPr>
              <w:t>организации.</w:t>
            </w:r>
          </w:p>
        </w:tc>
      </w:tr>
      <w:tr w:rsidR="008524C4" w:rsidRPr="00EB143E" w14:paraId="3CC8ECEB" w14:textId="77777777" w:rsidTr="00D77FEF">
        <w:trPr>
          <w:trHeight w:val="106"/>
        </w:trPr>
        <w:tc>
          <w:tcPr>
            <w:tcW w:w="951" w:type="dxa"/>
            <w:vMerge/>
            <w:shd w:val="clear" w:color="auto" w:fill="auto"/>
          </w:tcPr>
          <w:p w14:paraId="1F6B156A" w14:textId="77777777" w:rsidR="00D77FEF" w:rsidRPr="00EB143E" w:rsidRDefault="00D77FEF" w:rsidP="007D0646">
            <w:pPr>
              <w:spacing w:after="0" w:line="240" w:lineRule="auto"/>
              <w:jc w:val="both"/>
              <w:rPr>
                <w:rFonts w:ascii="Times New Roman" w:eastAsia="Times New Roman" w:hAnsi="Times New Roman" w:cs="Times New Roman"/>
                <w:highlight w:val="yellow"/>
                <w:lang w:eastAsia="ru-RU"/>
              </w:rPr>
            </w:pPr>
          </w:p>
        </w:tc>
        <w:tc>
          <w:tcPr>
            <w:tcW w:w="2492" w:type="dxa"/>
            <w:vMerge/>
            <w:shd w:val="clear" w:color="auto" w:fill="auto"/>
          </w:tcPr>
          <w:p w14:paraId="6A214D03" w14:textId="77777777" w:rsidR="00D77FEF" w:rsidRPr="00EB143E" w:rsidRDefault="00D77FEF" w:rsidP="007D0646">
            <w:pPr>
              <w:spacing w:after="0" w:line="240" w:lineRule="auto"/>
              <w:jc w:val="both"/>
              <w:rPr>
                <w:rFonts w:ascii="Times New Roman" w:eastAsia="Times New Roman" w:hAnsi="Times New Roman" w:cs="Times New Roman"/>
                <w:highlight w:val="yellow"/>
                <w:lang w:eastAsia="ru-RU"/>
              </w:rPr>
            </w:pPr>
          </w:p>
        </w:tc>
        <w:tc>
          <w:tcPr>
            <w:tcW w:w="2218" w:type="dxa"/>
          </w:tcPr>
          <w:p w14:paraId="1A944D33" w14:textId="58107F91" w:rsidR="00D77FEF" w:rsidRPr="00EB143E" w:rsidRDefault="00D552FA" w:rsidP="007D0646">
            <w:pPr>
              <w:spacing w:after="0" w:line="240" w:lineRule="auto"/>
              <w:jc w:val="both"/>
              <w:rPr>
                <w:rFonts w:ascii="Times New Roman" w:eastAsia="Calibri" w:hAnsi="Times New Roman" w:cs="Times New Roman"/>
                <w:highlight w:val="yellow"/>
              </w:rPr>
            </w:pPr>
            <w:r w:rsidRPr="00EB143E">
              <w:rPr>
                <w:rFonts w:ascii="Times New Roman" w:hAnsi="Times New Roman" w:cs="Times New Roman"/>
                <w:color w:val="000000"/>
              </w:rPr>
              <w:t xml:space="preserve">3. </w:t>
            </w:r>
            <w:r w:rsidR="009F7C58" w:rsidRPr="00EB143E">
              <w:rPr>
                <w:rFonts w:ascii="Times New Roman" w:hAnsi="Times New Roman" w:cs="Times New Roman"/>
                <w:color w:val="000000"/>
              </w:rPr>
              <w:t>Оказывает помощь в реализации правовых норм субъектами гражданского оборота.</w:t>
            </w:r>
          </w:p>
        </w:tc>
        <w:tc>
          <w:tcPr>
            <w:tcW w:w="4053" w:type="dxa"/>
            <w:shd w:val="clear" w:color="auto" w:fill="auto"/>
          </w:tcPr>
          <w:p w14:paraId="47204A23" w14:textId="74ED3FFD" w:rsidR="00D77FEF" w:rsidRPr="00EB143E" w:rsidRDefault="00FC22A2" w:rsidP="00A14742">
            <w:pPr>
              <w:spacing w:after="0" w:line="240" w:lineRule="auto"/>
              <w:jc w:val="both"/>
              <w:rPr>
                <w:rFonts w:ascii="Times New Roman" w:eastAsia="Calibri" w:hAnsi="Times New Roman" w:cs="Times New Roman"/>
                <w:b/>
                <w:highlight w:val="yellow"/>
              </w:rPr>
            </w:pPr>
            <w:r w:rsidRPr="00EB143E">
              <w:rPr>
                <w:rFonts w:ascii="Times New Roman" w:eastAsia="Calibri" w:hAnsi="Times New Roman" w:cs="Times New Roman"/>
                <w:b/>
              </w:rPr>
              <w:t xml:space="preserve">Знание: </w:t>
            </w:r>
            <w:r w:rsidRPr="00EB143E">
              <w:rPr>
                <w:rFonts w:ascii="Times New Roman" w:eastAsia="Calibri" w:hAnsi="Times New Roman" w:cs="Times New Roman"/>
              </w:rPr>
              <w:t xml:space="preserve">Основ </w:t>
            </w:r>
            <w:r w:rsidR="00676168" w:rsidRPr="00EB143E">
              <w:rPr>
                <w:rFonts w:ascii="Times New Roman" w:eastAsia="Calibri" w:hAnsi="Times New Roman" w:cs="Times New Roman"/>
              </w:rPr>
              <w:t xml:space="preserve">применения </w:t>
            </w:r>
            <w:r w:rsidR="00A52992" w:rsidRPr="00EB143E">
              <w:rPr>
                <w:rFonts w:ascii="Times New Roman" w:eastAsia="Calibri" w:hAnsi="Times New Roman" w:cs="Times New Roman"/>
              </w:rPr>
              <w:t>правовых норм субъектами гражданского оборота</w:t>
            </w:r>
            <w:r w:rsidR="00922A47" w:rsidRPr="00EB143E">
              <w:rPr>
                <w:rFonts w:ascii="Times New Roman" w:eastAsia="Calibri" w:hAnsi="Times New Roman" w:cs="Times New Roman"/>
              </w:rPr>
              <w:t xml:space="preserve"> для </w:t>
            </w:r>
            <w:r w:rsidR="00AB01DB" w:rsidRPr="00EB143E">
              <w:rPr>
                <w:rFonts w:ascii="Times New Roman" w:eastAsia="Calibri" w:hAnsi="Times New Roman" w:cs="Times New Roman"/>
              </w:rPr>
              <w:t>реализации</w:t>
            </w:r>
            <w:r w:rsidRPr="00EB143E">
              <w:rPr>
                <w:rFonts w:ascii="Times New Roman" w:eastAsia="Calibri" w:hAnsi="Times New Roman" w:cs="Times New Roman"/>
              </w:rPr>
              <w:t xml:space="preserve"> </w:t>
            </w:r>
            <w:proofErr w:type="spellStart"/>
            <w:r w:rsidRPr="00EB143E">
              <w:rPr>
                <w:rFonts w:ascii="Times New Roman" w:eastAsia="Calibri" w:hAnsi="Times New Roman" w:cs="Times New Roman"/>
              </w:rPr>
              <w:t>комплаенс</w:t>
            </w:r>
            <w:proofErr w:type="spellEnd"/>
            <w:r w:rsidRPr="00EB143E">
              <w:rPr>
                <w:rFonts w:ascii="Times New Roman" w:eastAsia="Calibri" w:hAnsi="Times New Roman" w:cs="Times New Roman"/>
              </w:rPr>
              <w:t xml:space="preserve">-контроля </w:t>
            </w:r>
            <w:r w:rsidRPr="00EB143E">
              <w:rPr>
                <w:rFonts w:ascii="Times New Roman" w:eastAsia="Calibri" w:hAnsi="Times New Roman" w:cs="Times New Roman"/>
                <w:b/>
              </w:rPr>
              <w:t>Умение</w:t>
            </w:r>
            <w:r w:rsidR="001F05A9" w:rsidRPr="00EB143E">
              <w:rPr>
                <w:rFonts w:ascii="Times New Roman" w:eastAsia="Calibri" w:hAnsi="Times New Roman" w:cs="Times New Roman"/>
                <w:b/>
              </w:rPr>
              <w:t>:</w:t>
            </w:r>
            <w:r w:rsidRPr="00EB143E">
              <w:rPr>
                <w:rFonts w:ascii="Times New Roman" w:eastAsia="Calibri" w:hAnsi="Times New Roman" w:cs="Times New Roman"/>
                <w:b/>
              </w:rPr>
              <w:t xml:space="preserve"> </w:t>
            </w:r>
            <w:r w:rsidR="00AC77B6" w:rsidRPr="00EB143E">
              <w:rPr>
                <w:rFonts w:ascii="Times New Roman" w:eastAsia="Calibri" w:hAnsi="Times New Roman" w:cs="Times New Roman"/>
              </w:rPr>
              <w:t xml:space="preserve">Эффективно применять правовые нормы </w:t>
            </w:r>
            <w:r w:rsidR="00A4585A" w:rsidRPr="00EB143E">
              <w:rPr>
                <w:rFonts w:ascii="Times New Roman" w:eastAsia="Calibri" w:hAnsi="Times New Roman" w:cs="Times New Roman"/>
              </w:rPr>
              <w:t>субъектами гражданского оборота для реализации</w:t>
            </w:r>
            <w:r w:rsidR="00A14742" w:rsidRPr="00EB143E">
              <w:rPr>
                <w:rFonts w:ascii="Times New Roman" w:eastAsia="Calibri" w:hAnsi="Times New Roman" w:cs="Times New Roman"/>
              </w:rPr>
              <w:t xml:space="preserve"> </w:t>
            </w:r>
            <w:proofErr w:type="spellStart"/>
            <w:r w:rsidR="00A14742" w:rsidRPr="00EB143E">
              <w:rPr>
                <w:rFonts w:ascii="Times New Roman" w:eastAsia="Calibri" w:hAnsi="Times New Roman" w:cs="Times New Roman"/>
              </w:rPr>
              <w:t>комплаенс</w:t>
            </w:r>
            <w:proofErr w:type="spellEnd"/>
            <w:r w:rsidR="00A14742" w:rsidRPr="00EB143E">
              <w:rPr>
                <w:rFonts w:ascii="Times New Roman" w:eastAsia="Calibri" w:hAnsi="Times New Roman" w:cs="Times New Roman"/>
              </w:rPr>
              <w:t xml:space="preserve">-контроля </w:t>
            </w:r>
          </w:p>
        </w:tc>
      </w:tr>
      <w:tr w:rsidR="005C3159" w:rsidRPr="00EB143E" w14:paraId="787D406F" w14:textId="77777777" w:rsidTr="00D77FEF">
        <w:trPr>
          <w:trHeight w:val="106"/>
        </w:trPr>
        <w:tc>
          <w:tcPr>
            <w:tcW w:w="951" w:type="dxa"/>
            <w:vMerge w:val="restart"/>
            <w:shd w:val="clear" w:color="auto" w:fill="auto"/>
          </w:tcPr>
          <w:p w14:paraId="0335C2CD" w14:textId="6CB1ADCA" w:rsidR="005C3159" w:rsidRPr="00EB143E" w:rsidRDefault="00DB4084" w:rsidP="007D0646">
            <w:pPr>
              <w:spacing w:after="0" w:line="240" w:lineRule="auto"/>
              <w:jc w:val="both"/>
              <w:rPr>
                <w:rFonts w:ascii="Times New Roman" w:eastAsia="Times New Roman" w:hAnsi="Times New Roman" w:cs="Times New Roman"/>
                <w:highlight w:val="yellow"/>
                <w:lang w:eastAsia="ru-RU"/>
              </w:rPr>
            </w:pPr>
            <w:r w:rsidRPr="00EB143E">
              <w:rPr>
                <w:rFonts w:ascii="Times New Roman" w:eastAsia="Times New Roman" w:hAnsi="Times New Roman" w:cs="Times New Roman"/>
                <w:lang w:eastAsia="ru-RU"/>
              </w:rPr>
              <w:t>ПКП-2</w:t>
            </w:r>
          </w:p>
        </w:tc>
        <w:tc>
          <w:tcPr>
            <w:tcW w:w="2492" w:type="dxa"/>
            <w:vMerge w:val="restart"/>
            <w:shd w:val="clear" w:color="auto" w:fill="auto"/>
          </w:tcPr>
          <w:p w14:paraId="062560E5" w14:textId="77777777" w:rsidR="008F00F5" w:rsidRPr="00EB143E" w:rsidRDefault="008F00F5" w:rsidP="008F00F5">
            <w:pPr>
              <w:spacing w:after="0" w:line="240" w:lineRule="auto"/>
              <w:jc w:val="both"/>
              <w:rPr>
                <w:rFonts w:ascii="Times New Roman" w:eastAsia="Times New Roman" w:hAnsi="Times New Roman" w:cs="Times New Roman"/>
                <w:color w:val="000000"/>
                <w:lang w:eastAsia="ru-RU"/>
              </w:rPr>
            </w:pPr>
            <w:r w:rsidRPr="00EB143E">
              <w:rPr>
                <w:rFonts w:ascii="Times New Roman" w:eastAsia="Times New Roman" w:hAnsi="Times New Roman" w:cs="Times New Roman"/>
                <w:color w:val="000000"/>
                <w:lang w:eastAsia="ru-RU"/>
              </w:rPr>
              <w:t>Способность действовать с учетом кризисных ситуаций в экономике,</w:t>
            </w:r>
          </w:p>
          <w:p w14:paraId="2FC54BAE" w14:textId="6302ECAF" w:rsidR="00DB4084" w:rsidRPr="00EB143E" w:rsidRDefault="008F00F5" w:rsidP="008F00F5">
            <w:pPr>
              <w:spacing w:after="0" w:line="240" w:lineRule="auto"/>
              <w:jc w:val="both"/>
              <w:rPr>
                <w:rFonts w:ascii="Times New Roman" w:eastAsia="Times New Roman" w:hAnsi="Times New Roman" w:cs="Times New Roman"/>
                <w:color w:val="000000"/>
                <w:lang w:eastAsia="ru-RU"/>
              </w:rPr>
            </w:pPr>
            <w:r w:rsidRPr="00EB143E">
              <w:rPr>
                <w:rFonts w:ascii="Times New Roman" w:eastAsia="Times New Roman" w:hAnsi="Times New Roman" w:cs="Times New Roman"/>
                <w:color w:val="000000"/>
                <w:lang w:eastAsia="ru-RU"/>
              </w:rPr>
              <w:t>вызываемых рисками правового и экономического характера</w:t>
            </w:r>
            <w:r w:rsidR="00DB4084" w:rsidRPr="00EB143E">
              <w:rPr>
                <w:rFonts w:ascii="Times New Roman" w:eastAsia="Times New Roman" w:hAnsi="Times New Roman" w:cs="Times New Roman"/>
                <w:color w:val="000000"/>
                <w:lang w:eastAsia="ru-RU"/>
              </w:rPr>
              <w:t>,</w:t>
            </w:r>
          </w:p>
          <w:p w14:paraId="3EF515DF" w14:textId="77777777" w:rsidR="00DB4084" w:rsidRPr="00EB143E" w:rsidRDefault="00DB4084" w:rsidP="007D0646">
            <w:pPr>
              <w:spacing w:after="0" w:line="240" w:lineRule="auto"/>
              <w:jc w:val="both"/>
              <w:rPr>
                <w:rFonts w:ascii="Times New Roman" w:eastAsia="Times New Roman" w:hAnsi="Times New Roman" w:cs="Times New Roman"/>
                <w:color w:val="000000"/>
                <w:lang w:eastAsia="ru-RU"/>
              </w:rPr>
            </w:pPr>
            <w:r w:rsidRPr="00EB143E">
              <w:rPr>
                <w:rFonts w:ascii="Times New Roman" w:eastAsia="Times New Roman" w:hAnsi="Times New Roman" w:cs="Times New Roman"/>
                <w:color w:val="000000"/>
                <w:lang w:eastAsia="ru-RU"/>
              </w:rPr>
              <w:lastRenderedPageBreak/>
              <w:t>анализировать проблемные</w:t>
            </w:r>
          </w:p>
          <w:p w14:paraId="5B54E6AC" w14:textId="77777777" w:rsidR="00DB4084" w:rsidRPr="00EB143E" w:rsidRDefault="00DB4084" w:rsidP="007D0646">
            <w:pPr>
              <w:spacing w:after="0" w:line="240" w:lineRule="auto"/>
              <w:jc w:val="both"/>
              <w:rPr>
                <w:rFonts w:ascii="Times New Roman" w:eastAsia="Times New Roman" w:hAnsi="Times New Roman" w:cs="Times New Roman"/>
                <w:color w:val="000000"/>
                <w:lang w:eastAsia="ru-RU"/>
              </w:rPr>
            </w:pPr>
            <w:r w:rsidRPr="00EB143E">
              <w:rPr>
                <w:rFonts w:ascii="Times New Roman" w:eastAsia="Times New Roman" w:hAnsi="Times New Roman" w:cs="Times New Roman"/>
                <w:color w:val="000000"/>
                <w:lang w:eastAsia="ru-RU"/>
              </w:rPr>
              <w:t>ситуации на рынке товаров, работ, услуг, а также выявлять правонарушения при</w:t>
            </w:r>
          </w:p>
          <w:p w14:paraId="63224C71" w14:textId="77777777" w:rsidR="00DB4084" w:rsidRPr="00EB143E" w:rsidRDefault="00DB4084" w:rsidP="007D0646">
            <w:pPr>
              <w:spacing w:after="0" w:line="240" w:lineRule="auto"/>
              <w:jc w:val="both"/>
              <w:rPr>
                <w:rFonts w:ascii="Times New Roman" w:eastAsia="Times New Roman" w:hAnsi="Times New Roman" w:cs="Times New Roman"/>
                <w:color w:val="000000"/>
                <w:lang w:eastAsia="ru-RU"/>
              </w:rPr>
            </w:pPr>
            <w:r w:rsidRPr="00EB143E">
              <w:rPr>
                <w:rFonts w:ascii="Times New Roman" w:eastAsia="Times New Roman" w:hAnsi="Times New Roman" w:cs="Times New Roman"/>
                <w:color w:val="000000"/>
                <w:lang w:eastAsia="ru-RU"/>
              </w:rPr>
              <w:t>осуществлении</w:t>
            </w:r>
          </w:p>
          <w:p w14:paraId="35DB83D6" w14:textId="77777777" w:rsidR="00DB4084" w:rsidRPr="00EB143E" w:rsidRDefault="00DB4084" w:rsidP="007D0646">
            <w:pPr>
              <w:spacing w:after="0" w:line="240" w:lineRule="auto"/>
              <w:jc w:val="both"/>
              <w:rPr>
                <w:rFonts w:ascii="Times New Roman" w:eastAsia="Times New Roman" w:hAnsi="Times New Roman" w:cs="Times New Roman"/>
                <w:color w:val="000000"/>
                <w:lang w:eastAsia="ru-RU"/>
              </w:rPr>
            </w:pPr>
            <w:r w:rsidRPr="00EB143E">
              <w:rPr>
                <w:rFonts w:ascii="Times New Roman" w:eastAsia="Times New Roman" w:hAnsi="Times New Roman" w:cs="Times New Roman"/>
                <w:color w:val="000000"/>
                <w:lang w:eastAsia="ru-RU"/>
              </w:rPr>
              <w:t>предпринимательской деятельности и давать юридически обоснованные</w:t>
            </w:r>
          </w:p>
          <w:p w14:paraId="407ED444" w14:textId="415D7B17" w:rsidR="005C3159" w:rsidRPr="00EB143E" w:rsidRDefault="00DB4084" w:rsidP="007D0646">
            <w:pPr>
              <w:spacing w:after="0" w:line="240" w:lineRule="auto"/>
              <w:jc w:val="both"/>
              <w:rPr>
                <w:rFonts w:ascii="Times New Roman" w:eastAsia="Calibri" w:hAnsi="Times New Roman" w:cs="Times New Roman"/>
                <w:highlight w:val="yellow"/>
              </w:rPr>
            </w:pPr>
            <w:r w:rsidRPr="00EB143E">
              <w:rPr>
                <w:rFonts w:ascii="Times New Roman" w:eastAsia="Times New Roman" w:hAnsi="Times New Roman" w:cs="Times New Roman"/>
                <w:color w:val="000000"/>
                <w:lang w:eastAsia="ru-RU"/>
              </w:rPr>
              <w:t>предложения по их преодолению и устранению</w:t>
            </w:r>
          </w:p>
        </w:tc>
        <w:tc>
          <w:tcPr>
            <w:tcW w:w="2218" w:type="dxa"/>
          </w:tcPr>
          <w:p w14:paraId="4A33C63C" w14:textId="11E277DC" w:rsidR="004A4B8E" w:rsidRPr="00EB143E" w:rsidRDefault="007D0646" w:rsidP="007D0646">
            <w:pPr>
              <w:keepNext/>
              <w:keepLines/>
              <w:spacing w:after="0" w:line="240" w:lineRule="auto"/>
              <w:jc w:val="both"/>
              <w:rPr>
                <w:rFonts w:ascii="Times New Roman" w:hAnsi="Times New Roman" w:cs="Times New Roman"/>
                <w:color w:val="000000"/>
              </w:rPr>
            </w:pPr>
            <w:r w:rsidRPr="00EB143E">
              <w:rPr>
                <w:rFonts w:ascii="Times New Roman" w:hAnsi="Times New Roman" w:cs="Times New Roman"/>
                <w:color w:val="000000"/>
              </w:rPr>
              <w:lastRenderedPageBreak/>
              <w:t xml:space="preserve">1. </w:t>
            </w:r>
            <w:r w:rsidR="004A4B8E" w:rsidRPr="00EB143E">
              <w:rPr>
                <w:rFonts w:ascii="Times New Roman" w:hAnsi="Times New Roman" w:cs="Times New Roman"/>
                <w:color w:val="000000"/>
              </w:rPr>
              <w:t>Действует с учетом кризисных ситуаций в экономике, вызываемых рисками правового и экономического характера.</w:t>
            </w:r>
          </w:p>
          <w:p w14:paraId="5CA20B79" w14:textId="4D76309D" w:rsidR="005C3159" w:rsidRPr="00EB143E" w:rsidRDefault="005C3159" w:rsidP="007D0646">
            <w:pPr>
              <w:spacing w:after="0" w:line="240" w:lineRule="auto"/>
              <w:jc w:val="both"/>
              <w:rPr>
                <w:rFonts w:ascii="Times New Roman" w:eastAsia="Calibri" w:hAnsi="Times New Roman" w:cs="Times New Roman"/>
                <w:highlight w:val="yellow"/>
              </w:rPr>
            </w:pPr>
          </w:p>
        </w:tc>
        <w:tc>
          <w:tcPr>
            <w:tcW w:w="4053" w:type="dxa"/>
            <w:shd w:val="clear" w:color="auto" w:fill="auto"/>
          </w:tcPr>
          <w:p w14:paraId="4F9EF879" w14:textId="0096FE72" w:rsidR="005C3159" w:rsidRPr="00EB143E" w:rsidRDefault="005C3159" w:rsidP="00FC22A2">
            <w:pPr>
              <w:spacing w:after="0" w:line="240" w:lineRule="auto"/>
              <w:jc w:val="both"/>
              <w:rPr>
                <w:rFonts w:ascii="Times New Roman" w:eastAsia="Calibri" w:hAnsi="Times New Roman" w:cs="Times New Roman"/>
              </w:rPr>
            </w:pPr>
            <w:r w:rsidRPr="00EB143E">
              <w:rPr>
                <w:rFonts w:ascii="Times New Roman" w:eastAsia="Calibri" w:hAnsi="Times New Roman" w:cs="Times New Roman"/>
                <w:b/>
              </w:rPr>
              <w:t xml:space="preserve">Знание: </w:t>
            </w:r>
            <w:r w:rsidRPr="00EB143E">
              <w:rPr>
                <w:rFonts w:ascii="Times New Roman" w:eastAsia="Calibri" w:hAnsi="Times New Roman" w:cs="Times New Roman"/>
              </w:rPr>
              <w:t xml:space="preserve">Основ управления </w:t>
            </w:r>
            <w:r w:rsidR="009C08C9" w:rsidRPr="00EB143E">
              <w:rPr>
                <w:rFonts w:ascii="Times New Roman" w:eastAsia="Calibri" w:hAnsi="Times New Roman" w:cs="Times New Roman"/>
              </w:rPr>
              <w:t>правовыми рисками с учетом кризисных ситуаций</w:t>
            </w:r>
            <w:r w:rsidR="0044636B" w:rsidRPr="00EB143E">
              <w:rPr>
                <w:rFonts w:ascii="Times New Roman" w:eastAsia="Calibri" w:hAnsi="Times New Roman" w:cs="Times New Roman"/>
              </w:rPr>
              <w:t xml:space="preserve"> при решении задач </w:t>
            </w:r>
            <w:proofErr w:type="spellStart"/>
            <w:r w:rsidR="0044636B" w:rsidRPr="00EB143E">
              <w:rPr>
                <w:rFonts w:ascii="Times New Roman" w:eastAsia="Calibri" w:hAnsi="Times New Roman" w:cs="Times New Roman"/>
              </w:rPr>
              <w:t>комплаенс</w:t>
            </w:r>
            <w:proofErr w:type="spellEnd"/>
            <w:r w:rsidR="0044636B" w:rsidRPr="00EB143E">
              <w:rPr>
                <w:rFonts w:ascii="Times New Roman" w:eastAsia="Calibri" w:hAnsi="Times New Roman" w:cs="Times New Roman"/>
              </w:rPr>
              <w:t>-контроля</w:t>
            </w:r>
            <w:r w:rsidRPr="00EB143E">
              <w:rPr>
                <w:rFonts w:ascii="Times New Roman" w:eastAsia="Calibri" w:hAnsi="Times New Roman" w:cs="Times New Roman"/>
              </w:rPr>
              <w:t>.</w:t>
            </w:r>
          </w:p>
          <w:p w14:paraId="18507212" w14:textId="01CAE6A6" w:rsidR="001F05A9" w:rsidRPr="00EB143E" w:rsidRDefault="005C3159" w:rsidP="001F05A9">
            <w:pPr>
              <w:spacing w:after="0" w:line="240" w:lineRule="auto"/>
              <w:jc w:val="both"/>
              <w:rPr>
                <w:rFonts w:ascii="Times New Roman" w:eastAsia="Calibri" w:hAnsi="Times New Roman" w:cs="Times New Roman"/>
              </w:rPr>
            </w:pPr>
            <w:r w:rsidRPr="00EB143E">
              <w:rPr>
                <w:rFonts w:ascii="Times New Roman" w:eastAsia="Calibri" w:hAnsi="Times New Roman" w:cs="Times New Roman"/>
                <w:b/>
              </w:rPr>
              <w:t>Умение</w:t>
            </w:r>
            <w:r w:rsidR="001F05A9" w:rsidRPr="00EB143E">
              <w:rPr>
                <w:rFonts w:ascii="Times New Roman" w:eastAsia="Calibri" w:hAnsi="Times New Roman" w:cs="Times New Roman"/>
                <w:b/>
              </w:rPr>
              <w:t>:</w:t>
            </w:r>
            <w:r w:rsidRPr="00EB143E">
              <w:rPr>
                <w:rFonts w:ascii="Times New Roman" w:eastAsia="Calibri" w:hAnsi="Times New Roman" w:cs="Times New Roman"/>
                <w:b/>
              </w:rPr>
              <w:t xml:space="preserve"> </w:t>
            </w:r>
            <w:r w:rsidRPr="00EB143E">
              <w:rPr>
                <w:rFonts w:ascii="Times New Roman" w:eastAsia="Calibri" w:hAnsi="Times New Roman" w:cs="Times New Roman"/>
              </w:rPr>
              <w:t xml:space="preserve">Разрабатывать алгоритмы управления </w:t>
            </w:r>
            <w:r w:rsidR="0044636B" w:rsidRPr="00EB143E">
              <w:rPr>
                <w:rFonts w:ascii="Times New Roman" w:eastAsia="Calibri" w:hAnsi="Times New Roman" w:cs="Times New Roman"/>
              </w:rPr>
              <w:t>правовыми рисками</w:t>
            </w:r>
            <w:r w:rsidR="001F05A9" w:rsidRPr="00EB143E">
              <w:rPr>
                <w:rFonts w:ascii="Times New Roman" w:eastAsia="Calibri" w:hAnsi="Times New Roman" w:cs="Times New Roman"/>
              </w:rPr>
              <w:t xml:space="preserve"> с учетом кризисных ситуаций при решении задач </w:t>
            </w:r>
            <w:proofErr w:type="spellStart"/>
            <w:r w:rsidR="001F05A9" w:rsidRPr="00EB143E">
              <w:rPr>
                <w:rFonts w:ascii="Times New Roman" w:eastAsia="Calibri" w:hAnsi="Times New Roman" w:cs="Times New Roman"/>
              </w:rPr>
              <w:t>комплаенс</w:t>
            </w:r>
            <w:proofErr w:type="spellEnd"/>
            <w:r w:rsidR="001F05A9" w:rsidRPr="00EB143E">
              <w:rPr>
                <w:rFonts w:ascii="Times New Roman" w:eastAsia="Calibri" w:hAnsi="Times New Roman" w:cs="Times New Roman"/>
              </w:rPr>
              <w:t>-контроля.</w:t>
            </w:r>
          </w:p>
          <w:p w14:paraId="20AF19CB" w14:textId="6134E358" w:rsidR="005C3159" w:rsidRPr="00EB143E" w:rsidRDefault="005C3159" w:rsidP="006338EE">
            <w:pPr>
              <w:spacing w:after="0" w:line="240" w:lineRule="auto"/>
              <w:jc w:val="both"/>
              <w:rPr>
                <w:rFonts w:ascii="Times New Roman" w:eastAsia="Calibri" w:hAnsi="Times New Roman" w:cs="Times New Roman"/>
                <w:b/>
                <w:highlight w:val="yellow"/>
              </w:rPr>
            </w:pPr>
          </w:p>
        </w:tc>
      </w:tr>
      <w:tr w:rsidR="005C3159" w:rsidRPr="00EB143E" w14:paraId="203BF290" w14:textId="77777777" w:rsidTr="00D77FEF">
        <w:trPr>
          <w:trHeight w:val="106"/>
        </w:trPr>
        <w:tc>
          <w:tcPr>
            <w:tcW w:w="951" w:type="dxa"/>
            <w:vMerge/>
            <w:shd w:val="clear" w:color="auto" w:fill="auto"/>
          </w:tcPr>
          <w:p w14:paraId="781DCB4C" w14:textId="77777777" w:rsidR="005C3159" w:rsidRPr="00EB143E" w:rsidRDefault="005C3159" w:rsidP="007D0646">
            <w:pPr>
              <w:spacing w:after="0" w:line="240" w:lineRule="auto"/>
              <w:jc w:val="both"/>
              <w:rPr>
                <w:rFonts w:ascii="Times New Roman" w:eastAsia="Times New Roman" w:hAnsi="Times New Roman" w:cs="Times New Roman"/>
                <w:highlight w:val="yellow"/>
                <w:lang w:eastAsia="ru-RU"/>
              </w:rPr>
            </w:pPr>
          </w:p>
        </w:tc>
        <w:tc>
          <w:tcPr>
            <w:tcW w:w="2492" w:type="dxa"/>
            <w:vMerge/>
            <w:shd w:val="clear" w:color="auto" w:fill="auto"/>
          </w:tcPr>
          <w:p w14:paraId="2A0D0EE2" w14:textId="77777777" w:rsidR="005C3159" w:rsidRPr="00EB143E" w:rsidRDefault="005C3159" w:rsidP="007D0646">
            <w:pPr>
              <w:spacing w:after="0" w:line="240" w:lineRule="auto"/>
              <w:jc w:val="both"/>
              <w:rPr>
                <w:rFonts w:ascii="Times New Roman" w:eastAsia="Calibri" w:hAnsi="Times New Roman" w:cs="Times New Roman"/>
                <w:highlight w:val="yellow"/>
              </w:rPr>
            </w:pPr>
          </w:p>
        </w:tc>
        <w:tc>
          <w:tcPr>
            <w:tcW w:w="2218" w:type="dxa"/>
          </w:tcPr>
          <w:p w14:paraId="5200B9B6" w14:textId="6CE00690" w:rsidR="005C3159" w:rsidRPr="00EB143E" w:rsidRDefault="007D0646" w:rsidP="007D0646">
            <w:pPr>
              <w:keepNext/>
              <w:keepLines/>
              <w:spacing w:after="0" w:line="240" w:lineRule="auto"/>
              <w:jc w:val="both"/>
              <w:rPr>
                <w:rFonts w:ascii="Times New Roman" w:hAnsi="Times New Roman" w:cs="Times New Roman"/>
                <w:color w:val="000000"/>
              </w:rPr>
            </w:pPr>
            <w:r w:rsidRPr="00EB143E">
              <w:rPr>
                <w:rFonts w:ascii="Times New Roman" w:hAnsi="Times New Roman" w:cs="Times New Roman"/>
                <w:color w:val="000000"/>
              </w:rPr>
              <w:t xml:space="preserve">2. </w:t>
            </w:r>
            <w:r w:rsidR="00123ED6" w:rsidRPr="00EB143E">
              <w:rPr>
                <w:rFonts w:ascii="Times New Roman" w:hAnsi="Times New Roman" w:cs="Times New Roman"/>
                <w:color w:val="000000"/>
              </w:rPr>
              <w:t>Выявляет правонарушения при осуществлении предпринимательской деятельности.</w:t>
            </w:r>
          </w:p>
        </w:tc>
        <w:tc>
          <w:tcPr>
            <w:tcW w:w="4053" w:type="dxa"/>
            <w:shd w:val="clear" w:color="auto" w:fill="auto"/>
          </w:tcPr>
          <w:p w14:paraId="00E14B25" w14:textId="53BA465C" w:rsidR="005C3159" w:rsidRPr="00EB143E" w:rsidRDefault="005C3159" w:rsidP="00FC22A2">
            <w:pPr>
              <w:spacing w:after="0" w:line="240" w:lineRule="auto"/>
              <w:jc w:val="both"/>
              <w:rPr>
                <w:rFonts w:ascii="Times New Roman" w:eastAsia="Calibri" w:hAnsi="Times New Roman" w:cs="Times New Roman"/>
              </w:rPr>
            </w:pPr>
            <w:r w:rsidRPr="00EB143E">
              <w:rPr>
                <w:rFonts w:ascii="Times New Roman" w:eastAsia="Calibri" w:hAnsi="Times New Roman" w:cs="Times New Roman"/>
                <w:b/>
              </w:rPr>
              <w:t xml:space="preserve">Знание: </w:t>
            </w:r>
            <w:r w:rsidRPr="00EB143E">
              <w:rPr>
                <w:rFonts w:ascii="Times New Roman" w:eastAsia="Calibri" w:hAnsi="Times New Roman" w:cs="Times New Roman"/>
              </w:rPr>
              <w:t xml:space="preserve">Основных схем </w:t>
            </w:r>
            <w:r w:rsidR="007230CD" w:rsidRPr="00EB143E">
              <w:rPr>
                <w:rFonts w:ascii="Times New Roman" w:eastAsia="Calibri" w:hAnsi="Times New Roman" w:cs="Times New Roman"/>
              </w:rPr>
              <w:t xml:space="preserve">реализации правонарушений при осуществлении </w:t>
            </w:r>
            <w:r w:rsidR="00BB157D" w:rsidRPr="00EB143E">
              <w:rPr>
                <w:rFonts w:ascii="Times New Roman" w:eastAsia="Calibri" w:hAnsi="Times New Roman" w:cs="Times New Roman"/>
              </w:rPr>
              <w:t>предпринимательской деятельности</w:t>
            </w:r>
          </w:p>
          <w:p w14:paraId="5E0C7D9E" w14:textId="4A42AFC5" w:rsidR="005C3159" w:rsidRPr="00EB143E" w:rsidRDefault="005C3159" w:rsidP="006338EE">
            <w:pPr>
              <w:spacing w:after="0" w:line="240" w:lineRule="auto"/>
              <w:jc w:val="both"/>
              <w:rPr>
                <w:rFonts w:ascii="Times New Roman" w:eastAsia="Calibri" w:hAnsi="Times New Roman" w:cs="Times New Roman"/>
                <w:b/>
              </w:rPr>
            </w:pPr>
            <w:r w:rsidRPr="00EB143E">
              <w:rPr>
                <w:rFonts w:ascii="Times New Roman" w:eastAsia="Calibri" w:hAnsi="Times New Roman" w:cs="Times New Roman"/>
                <w:b/>
              </w:rPr>
              <w:t xml:space="preserve">Умение: </w:t>
            </w:r>
            <w:r w:rsidRPr="00EB143E">
              <w:rPr>
                <w:rFonts w:ascii="Times New Roman" w:eastAsia="Calibri" w:hAnsi="Times New Roman" w:cs="Times New Roman"/>
              </w:rPr>
              <w:t xml:space="preserve">Эффективной разработки </w:t>
            </w:r>
            <w:r w:rsidR="007229E4" w:rsidRPr="00EB143E">
              <w:rPr>
                <w:rFonts w:ascii="Times New Roman" w:eastAsia="Calibri" w:hAnsi="Times New Roman" w:cs="Times New Roman"/>
              </w:rPr>
              <w:t xml:space="preserve">механизма </w:t>
            </w:r>
            <w:r w:rsidR="00BB157D" w:rsidRPr="00EB143E">
              <w:rPr>
                <w:rFonts w:ascii="Times New Roman" w:eastAsia="Calibri" w:hAnsi="Times New Roman" w:cs="Times New Roman"/>
              </w:rPr>
              <w:t>правового</w:t>
            </w:r>
            <w:r w:rsidRPr="00EB143E">
              <w:rPr>
                <w:rFonts w:ascii="Times New Roman" w:eastAsia="Calibri" w:hAnsi="Times New Roman" w:cs="Times New Roman"/>
              </w:rPr>
              <w:t xml:space="preserve"> обеспечения </w:t>
            </w:r>
            <w:r w:rsidR="007229E4" w:rsidRPr="00EB143E">
              <w:rPr>
                <w:rFonts w:ascii="Times New Roman" w:eastAsia="Calibri" w:hAnsi="Times New Roman" w:cs="Times New Roman"/>
              </w:rPr>
              <w:t xml:space="preserve">деятельности </w:t>
            </w:r>
            <w:r w:rsidR="003E0DDD" w:rsidRPr="00EB143E">
              <w:rPr>
                <w:rFonts w:ascii="Times New Roman" w:eastAsia="Calibri" w:hAnsi="Times New Roman" w:cs="Times New Roman"/>
              </w:rPr>
              <w:t>хозяйствующего субъекта</w:t>
            </w:r>
            <w:r w:rsidRPr="00EB143E">
              <w:rPr>
                <w:rFonts w:ascii="Times New Roman" w:eastAsia="Calibri" w:hAnsi="Times New Roman" w:cs="Times New Roman"/>
              </w:rPr>
              <w:t>.</w:t>
            </w:r>
          </w:p>
        </w:tc>
      </w:tr>
      <w:tr w:rsidR="005C3159" w:rsidRPr="00EB143E" w14:paraId="1D342F8D" w14:textId="77777777" w:rsidTr="00D77FEF">
        <w:trPr>
          <w:trHeight w:val="106"/>
        </w:trPr>
        <w:tc>
          <w:tcPr>
            <w:tcW w:w="951" w:type="dxa"/>
            <w:vMerge/>
            <w:shd w:val="clear" w:color="auto" w:fill="auto"/>
          </w:tcPr>
          <w:p w14:paraId="36D54D4A" w14:textId="77777777" w:rsidR="005C3159" w:rsidRPr="00EB143E" w:rsidRDefault="005C3159" w:rsidP="007D0646">
            <w:pPr>
              <w:spacing w:after="0" w:line="240" w:lineRule="auto"/>
              <w:jc w:val="both"/>
              <w:rPr>
                <w:rFonts w:ascii="Times New Roman" w:eastAsia="Times New Roman" w:hAnsi="Times New Roman" w:cs="Times New Roman"/>
                <w:highlight w:val="yellow"/>
                <w:lang w:eastAsia="ru-RU"/>
              </w:rPr>
            </w:pPr>
          </w:p>
        </w:tc>
        <w:tc>
          <w:tcPr>
            <w:tcW w:w="2492" w:type="dxa"/>
            <w:vMerge/>
            <w:shd w:val="clear" w:color="auto" w:fill="auto"/>
          </w:tcPr>
          <w:p w14:paraId="3002D498" w14:textId="77777777" w:rsidR="005C3159" w:rsidRPr="00EB143E" w:rsidRDefault="005C3159" w:rsidP="007D0646">
            <w:pPr>
              <w:spacing w:after="0" w:line="240" w:lineRule="auto"/>
              <w:jc w:val="both"/>
              <w:rPr>
                <w:rFonts w:ascii="Times New Roman" w:eastAsia="Calibri" w:hAnsi="Times New Roman" w:cs="Times New Roman"/>
                <w:highlight w:val="yellow"/>
              </w:rPr>
            </w:pPr>
          </w:p>
        </w:tc>
        <w:tc>
          <w:tcPr>
            <w:tcW w:w="2218" w:type="dxa"/>
          </w:tcPr>
          <w:p w14:paraId="77A29458" w14:textId="48EAFB00" w:rsidR="005C3159" w:rsidRPr="00EB143E" w:rsidRDefault="007D0646" w:rsidP="007D0646">
            <w:pPr>
              <w:spacing w:after="0" w:line="240" w:lineRule="auto"/>
              <w:jc w:val="both"/>
              <w:rPr>
                <w:rFonts w:ascii="Times New Roman" w:eastAsia="Calibri" w:hAnsi="Times New Roman" w:cs="Times New Roman"/>
                <w:highlight w:val="yellow"/>
              </w:rPr>
            </w:pPr>
            <w:r w:rsidRPr="00EB143E">
              <w:rPr>
                <w:rFonts w:ascii="Times New Roman" w:hAnsi="Times New Roman" w:cs="Times New Roman"/>
                <w:color w:val="000000"/>
              </w:rPr>
              <w:t xml:space="preserve">3. </w:t>
            </w:r>
            <w:r w:rsidR="00D552FA" w:rsidRPr="00EB143E">
              <w:rPr>
                <w:rFonts w:ascii="Times New Roman" w:hAnsi="Times New Roman" w:cs="Times New Roman"/>
                <w:color w:val="000000"/>
              </w:rPr>
              <w:t>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4053" w:type="dxa"/>
            <w:shd w:val="clear" w:color="auto" w:fill="auto"/>
          </w:tcPr>
          <w:p w14:paraId="3321FEF6" w14:textId="1FA3DD18" w:rsidR="005C3159" w:rsidRPr="00EB143E" w:rsidRDefault="005C3159" w:rsidP="00FC22A2">
            <w:pPr>
              <w:spacing w:after="0" w:line="240" w:lineRule="auto"/>
              <w:jc w:val="both"/>
              <w:rPr>
                <w:rFonts w:ascii="Times New Roman" w:eastAsia="Calibri" w:hAnsi="Times New Roman" w:cs="Times New Roman"/>
              </w:rPr>
            </w:pPr>
            <w:r w:rsidRPr="00EB143E">
              <w:rPr>
                <w:rFonts w:ascii="Times New Roman" w:eastAsia="Calibri" w:hAnsi="Times New Roman" w:cs="Times New Roman"/>
                <w:b/>
              </w:rPr>
              <w:t xml:space="preserve">Знание: </w:t>
            </w:r>
            <w:r w:rsidRPr="00EB143E">
              <w:rPr>
                <w:rFonts w:ascii="Times New Roman" w:eastAsia="Calibri" w:hAnsi="Times New Roman" w:cs="Times New Roman"/>
              </w:rPr>
              <w:t xml:space="preserve">Основ </w:t>
            </w:r>
            <w:r w:rsidR="00CA5661" w:rsidRPr="00EB143E">
              <w:rPr>
                <w:rFonts w:ascii="Times New Roman" w:eastAsia="Calibri" w:hAnsi="Times New Roman" w:cs="Times New Roman"/>
              </w:rPr>
              <w:t xml:space="preserve">механизма </w:t>
            </w:r>
            <w:r w:rsidR="008C459E" w:rsidRPr="00EB143E">
              <w:rPr>
                <w:rFonts w:ascii="Times New Roman" w:eastAsia="Calibri" w:hAnsi="Times New Roman" w:cs="Times New Roman"/>
              </w:rPr>
              <w:t xml:space="preserve">предотвращения правонарушений </w:t>
            </w:r>
            <w:r w:rsidR="00FE1123" w:rsidRPr="00EB143E">
              <w:rPr>
                <w:rFonts w:ascii="Times New Roman" w:eastAsia="Calibri" w:hAnsi="Times New Roman" w:cs="Times New Roman"/>
              </w:rPr>
              <w:t xml:space="preserve">в деятельности хозяйствующего </w:t>
            </w:r>
            <w:r w:rsidR="00CA5661" w:rsidRPr="00EB143E">
              <w:rPr>
                <w:rFonts w:ascii="Times New Roman" w:eastAsia="Calibri" w:hAnsi="Times New Roman" w:cs="Times New Roman"/>
              </w:rPr>
              <w:t>субъекта</w:t>
            </w:r>
          </w:p>
          <w:p w14:paraId="3A3EFB1C" w14:textId="567C6103" w:rsidR="005C3159" w:rsidRPr="00EB143E" w:rsidRDefault="005C3159" w:rsidP="006338EE">
            <w:pPr>
              <w:spacing w:after="0" w:line="240" w:lineRule="auto"/>
              <w:jc w:val="both"/>
              <w:rPr>
                <w:rFonts w:ascii="Times New Roman" w:eastAsia="Calibri" w:hAnsi="Times New Roman" w:cs="Times New Roman"/>
                <w:b/>
              </w:rPr>
            </w:pPr>
            <w:r w:rsidRPr="00EB143E">
              <w:rPr>
                <w:rFonts w:ascii="Times New Roman" w:eastAsia="Calibri" w:hAnsi="Times New Roman" w:cs="Times New Roman"/>
                <w:b/>
              </w:rPr>
              <w:t xml:space="preserve">Умение: </w:t>
            </w:r>
            <w:r w:rsidRPr="00EB143E">
              <w:rPr>
                <w:rFonts w:ascii="Times New Roman" w:eastAsia="Calibri" w:hAnsi="Times New Roman" w:cs="Times New Roman"/>
              </w:rPr>
              <w:t xml:space="preserve">Разрабатывать и обосновывать решения по управлению </w:t>
            </w:r>
            <w:r w:rsidR="00CA5661" w:rsidRPr="00EB143E">
              <w:rPr>
                <w:rFonts w:ascii="Times New Roman" w:eastAsia="Calibri" w:hAnsi="Times New Roman" w:cs="Times New Roman"/>
              </w:rPr>
              <w:t>правовыми рисками</w:t>
            </w:r>
            <w:r w:rsidR="00627487" w:rsidRPr="00EB143E">
              <w:rPr>
                <w:rFonts w:ascii="Times New Roman" w:eastAsia="Calibri" w:hAnsi="Times New Roman" w:cs="Times New Roman"/>
              </w:rPr>
              <w:t xml:space="preserve"> в хозяйствующем субъекте.</w:t>
            </w:r>
          </w:p>
        </w:tc>
      </w:tr>
    </w:tbl>
    <w:p w14:paraId="7610E78C" w14:textId="77777777" w:rsidR="00327345" w:rsidRPr="00EB143E" w:rsidRDefault="00327345" w:rsidP="00923A8E">
      <w:pPr>
        <w:spacing w:after="0" w:line="240" w:lineRule="auto"/>
        <w:ind w:firstLine="709"/>
        <w:jc w:val="both"/>
        <w:rPr>
          <w:rFonts w:ascii="Times New Roman" w:eastAsia="Times New Roman" w:hAnsi="Times New Roman" w:cs="Times New Roman"/>
          <w:sz w:val="28"/>
          <w:szCs w:val="28"/>
          <w:lang w:eastAsia="ru-RU"/>
        </w:rPr>
      </w:pPr>
    </w:p>
    <w:p w14:paraId="018FCFF6" w14:textId="77777777" w:rsidR="00923A8E" w:rsidRPr="00EB143E" w:rsidRDefault="00923A8E" w:rsidP="00CA3B5E">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8" w:name="_Toc424050333"/>
      <w:bookmarkStart w:id="9" w:name="_Toc424809561"/>
      <w:bookmarkStart w:id="10" w:name="_Toc506804984"/>
      <w:bookmarkStart w:id="11" w:name="_Toc73619796"/>
      <w:r w:rsidRPr="00EB143E">
        <w:rPr>
          <w:rFonts w:ascii="Times New Roman" w:eastAsia="Times New Roman" w:hAnsi="Times New Roman" w:cs="Times New Roman"/>
          <w:b/>
          <w:bCs/>
          <w:sz w:val="28"/>
          <w:szCs w:val="28"/>
        </w:rPr>
        <w:t>Место дисциплины в структуре образовательной программы</w:t>
      </w:r>
      <w:bookmarkEnd w:id="8"/>
      <w:bookmarkEnd w:id="9"/>
      <w:bookmarkEnd w:id="10"/>
      <w:bookmarkEnd w:id="11"/>
    </w:p>
    <w:p w14:paraId="78F37D89" w14:textId="5BA7FBD7" w:rsidR="00000923" w:rsidRPr="00EB143E" w:rsidRDefault="000435C4" w:rsidP="00611750">
      <w:pPr>
        <w:spacing w:after="0" w:line="240" w:lineRule="auto"/>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Дисциплина </w:t>
      </w:r>
      <w:r w:rsidR="00627487" w:rsidRPr="00EB143E">
        <w:rPr>
          <w:rFonts w:ascii="Times New Roman" w:eastAsia="Times New Roman" w:hAnsi="Times New Roman" w:cs="Times New Roman"/>
          <w:sz w:val="28"/>
          <w:szCs w:val="28"/>
          <w:lang w:eastAsia="ru-RU"/>
        </w:rPr>
        <w:t>«</w:t>
      </w:r>
      <w:proofErr w:type="spellStart"/>
      <w:r w:rsidR="00FF3F03" w:rsidRPr="00EB143E">
        <w:rPr>
          <w:rFonts w:ascii="Times New Roman" w:eastAsia="Times New Roman" w:hAnsi="Times New Roman" w:cs="Times New Roman"/>
          <w:sz w:val="28"/>
          <w:szCs w:val="28"/>
          <w:lang w:eastAsia="ru-RU"/>
        </w:rPr>
        <w:t>комплаенс</w:t>
      </w:r>
      <w:proofErr w:type="spellEnd"/>
      <w:r w:rsidR="00FF3F03" w:rsidRPr="00EB143E">
        <w:rPr>
          <w:rFonts w:ascii="Times New Roman" w:eastAsia="Times New Roman" w:hAnsi="Times New Roman" w:cs="Times New Roman"/>
          <w:sz w:val="28"/>
          <w:szCs w:val="28"/>
          <w:lang w:eastAsia="ru-RU"/>
        </w:rPr>
        <w:t>-контроль в деятельности организаций</w:t>
      </w:r>
      <w:r w:rsidR="00627487" w:rsidRPr="00EB143E">
        <w:rPr>
          <w:rFonts w:ascii="Times New Roman" w:eastAsia="Times New Roman" w:hAnsi="Times New Roman" w:cs="Times New Roman"/>
          <w:sz w:val="28"/>
          <w:szCs w:val="28"/>
          <w:lang w:eastAsia="ru-RU"/>
        </w:rPr>
        <w:t>»</w:t>
      </w:r>
      <w:r w:rsidR="00D22A32" w:rsidRPr="00EB143E">
        <w:rPr>
          <w:rFonts w:ascii="Times New Roman" w:eastAsia="Times New Roman" w:hAnsi="Times New Roman" w:cs="Times New Roman"/>
          <w:sz w:val="28"/>
          <w:szCs w:val="28"/>
          <w:lang w:eastAsia="ru-RU"/>
        </w:rPr>
        <w:t xml:space="preserve"> </w:t>
      </w:r>
      <w:r w:rsidR="00FF3F03" w:rsidRPr="00EB143E">
        <w:rPr>
          <w:rFonts w:ascii="Times New Roman" w:eastAsia="Times New Roman" w:hAnsi="Times New Roman" w:cs="Times New Roman"/>
          <w:sz w:val="28"/>
          <w:szCs w:val="28"/>
          <w:lang w:eastAsia="ru-RU"/>
        </w:rPr>
        <w:t>является дисциплиной Цикла профиля (элективный) модуля</w:t>
      </w:r>
      <w:r w:rsidR="004B712B" w:rsidRPr="00EB143E">
        <w:rPr>
          <w:rFonts w:ascii="Times New Roman" w:eastAsia="Times New Roman" w:hAnsi="Times New Roman" w:cs="Times New Roman"/>
          <w:sz w:val="28"/>
          <w:szCs w:val="28"/>
          <w:lang w:eastAsia="ru-RU"/>
        </w:rPr>
        <w:t xml:space="preserve"> </w:t>
      </w:r>
      <w:r w:rsidR="002A0D91" w:rsidRPr="00EB143E">
        <w:rPr>
          <w:rFonts w:ascii="Times New Roman" w:eastAsia="Times New Roman" w:hAnsi="Times New Roman" w:cs="Times New Roman"/>
          <w:sz w:val="28"/>
          <w:szCs w:val="28"/>
          <w:lang w:eastAsia="ru-RU"/>
        </w:rPr>
        <w:t>«</w:t>
      </w:r>
      <w:r w:rsidR="00636890" w:rsidRPr="00EB143E">
        <w:rPr>
          <w:rFonts w:ascii="Times New Roman" w:eastAsia="Times New Roman" w:hAnsi="Times New Roman" w:cs="Times New Roman"/>
          <w:sz w:val="28"/>
          <w:szCs w:val="28"/>
          <w:lang w:eastAsia="ru-RU"/>
        </w:rPr>
        <w:t>Юридическое сопровождение финансово-экономической деятельности</w:t>
      </w:r>
      <w:r w:rsidR="002A0D91" w:rsidRPr="00EB143E">
        <w:rPr>
          <w:rFonts w:ascii="Times New Roman" w:eastAsia="Times New Roman" w:hAnsi="Times New Roman" w:cs="Times New Roman"/>
          <w:sz w:val="28"/>
          <w:szCs w:val="28"/>
          <w:lang w:eastAsia="ru-RU"/>
        </w:rPr>
        <w:t>»</w:t>
      </w:r>
      <w:r w:rsidR="00000923" w:rsidRPr="00EB143E">
        <w:rPr>
          <w:rFonts w:ascii="Times New Roman" w:eastAsia="Times New Roman" w:hAnsi="Times New Roman" w:cs="Times New Roman"/>
          <w:sz w:val="28"/>
          <w:szCs w:val="28"/>
          <w:lang w:eastAsia="ru-RU"/>
        </w:rPr>
        <w:t xml:space="preserve"> </w:t>
      </w:r>
      <w:r w:rsidR="002A0D91" w:rsidRPr="00EB143E">
        <w:rPr>
          <w:rFonts w:ascii="Times New Roman" w:eastAsia="Times New Roman" w:hAnsi="Times New Roman" w:cs="Times New Roman"/>
          <w:color w:val="000000"/>
          <w:sz w:val="28"/>
          <w:szCs w:val="28"/>
          <w:lang w:eastAsia="ru-RU"/>
        </w:rPr>
        <w:t xml:space="preserve">по направлению подготовки </w:t>
      </w:r>
      <w:r w:rsidR="00000923" w:rsidRPr="00EB143E">
        <w:rPr>
          <w:rFonts w:ascii="Times New Roman" w:eastAsia="Times New Roman" w:hAnsi="Times New Roman" w:cs="Times New Roman"/>
          <w:bCs/>
          <w:sz w:val="28"/>
          <w:szCs w:val="28"/>
          <w:lang w:eastAsia="ru-RU"/>
        </w:rPr>
        <w:t>40.03.01 - Юриспруденция, ОП «Юриспруденция», Профиль «Экономическое право»</w:t>
      </w:r>
      <w:r w:rsidR="002A0D91" w:rsidRPr="00EB143E">
        <w:rPr>
          <w:rFonts w:ascii="Times New Roman" w:eastAsia="Times New Roman" w:hAnsi="Times New Roman" w:cs="Times New Roman"/>
          <w:bCs/>
          <w:sz w:val="28"/>
          <w:szCs w:val="28"/>
          <w:lang w:eastAsia="ru-RU"/>
        </w:rPr>
        <w:t>.</w:t>
      </w:r>
    </w:p>
    <w:p w14:paraId="2F75F9B1" w14:textId="40029BA6" w:rsidR="004B712B" w:rsidRPr="00EB143E" w:rsidRDefault="004B712B" w:rsidP="0008350B">
      <w:pPr>
        <w:spacing w:after="0" w:line="240" w:lineRule="auto"/>
        <w:ind w:firstLine="709"/>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Для освоения</w:t>
      </w:r>
      <w:r w:rsidR="000435C4" w:rsidRPr="00EB143E">
        <w:rPr>
          <w:rFonts w:ascii="Times New Roman" w:eastAsia="Times New Roman" w:hAnsi="Times New Roman" w:cs="Times New Roman"/>
          <w:sz w:val="28"/>
          <w:szCs w:val="28"/>
          <w:lang w:eastAsia="ru-RU"/>
        </w:rPr>
        <w:t xml:space="preserve"> дисциплины </w:t>
      </w:r>
      <w:bookmarkStart w:id="12" w:name="_Hlk515202574"/>
      <w:r w:rsidRPr="00EB143E">
        <w:rPr>
          <w:rFonts w:ascii="Times New Roman" w:eastAsia="Times New Roman" w:hAnsi="Times New Roman" w:cs="Times New Roman"/>
          <w:sz w:val="28"/>
          <w:szCs w:val="28"/>
          <w:lang w:eastAsia="ru-RU"/>
        </w:rPr>
        <w:t xml:space="preserve">необходимо обладать знанием основ функционирования рыночной экономики на микро- и макроуровне, особенностей организации </w:t>
      </w:r>
      <w:r w:rsidR="00EB032E" w:rsidRPr="00EB143E">
        <w:rPr>
          <w:rFonts w:ascii="Times New Roman" w:eastAsia="Times New Roman" w:hAnsi="Times New Roman" w:cs="Times New Roman"/>
          <w:sz w:val="28"/>
          <w:szCs w:val="28"/>
          <w:lang w:eastAsia="ru-RU"/>
        </w:rPr>
        <w:t>правового обеспечения</w:t>
      </w:r>
      <w:r w:rsidR="003B4DD8" w:rsidRPr="00EB143E">
        <w:rPr>
          <w:rFonts w:ascii="Times New Roman" w:eastAsia="Times New Roman" w:hAnsi="Times New Roman" w:cs="Times New Roman"/>
          <w:sz w:val="28"/>
          <w:szCs w:val="28"/>
          <w:lang w:eastAsia="ru-RU"/>
        </w:rPr>
        <w:t xml:space="preserve"> хозяйственной деятельности</w:t>
      </w:r>
      <w:r w:rsidRPr="00EB143E">
        <w:rPr>
          <w:rFonts w:ascii="Times New Roman" w:eastAsia="Times New Roman" w:hAnsi="Times New Roman" w:cs="Times New Roman"/>
          <w:sz w:val="28"/>
          <w:szCs w:val="28"/>
          <w:lang w:eastAsia="ru-RU"/>
        </w:rPr>
        <w:t xml:space="preserve">; </w:t>
      </w:r>
      <w:r w:rsidR="00F61DB9" w:rsidRPr="00EB143E">
        <w:rPr>
          <w:rFonts w:ascii="Times New Roman" w:eastAsia="Times New Roman" w:hAnsi="Times New Roman" w:cs="Times New Roman"/>
          <w:sz w:val="28"/>
          <w:szCs w:val="28"/>
          <w:lang w:eastAsia="ru-RU"/>
        </w:rPr>
        <w:t xml:space="preserve">основы гражданского, административного, </w:t>
      </w:r>
      <w:r w:rsidR="006A1F14" w:rsidRPr="00EB143E">
        <w:rPr>
          <w:rFonts w:ascii="Times New Roman" w:eastAsia="Times New Roman" w:hAnsi="Times New Roman" w:cs="Times New Roman"/>
          <w:sz w:val="28"/>
          <w:szCs w:val="28"/>
          <w:lang w:eastAsia="ru-RU"/>
        </w:rPr>
        <w:t>земельного, налогового</w:t>
      </w:r>
      <w:r w:rsidR="00294468" w:rsidRPr="00EB143E">
        <w:rPr>
          <w:rFonts w:ascii="Times New Roman" w:eastAsia="Times New Roman" w:hAnsi="Times New Roman" w:cs="Times New Roman"/>
          <w:sz w:val="28"/>
          <w:szCs w:val="28"/>
          <w:lang w:eastAsia="ru-RU"/>
        </w:rPr>
        <w:t>, экологического и других видов права</w:t>
      </w:r>
      <w:r w:rsidRPr="00EB143E">
        <w:rPr>
          <w:rFonts w:ascii="Times New Roman" w:eastAsia="Times New Roman" w:hAnsi="Times New Roman" w:cs="Times New Roman"/>
          <w:sz w:val="28"/>
          <w:szCs w:val="28"/>
          <w:lang w:eastAsia="ru-RU"/>
        </w:rPr>
        <w:t xml:space="preserve">, владеть приемами и способами </w:t>
      </w:r>
      <w:r w:rsidR="007206EF" w:rsidRPr="00EB143E">
        <w:rPr>
          <w:rFonts w:ascii="Times New Roman" w:eastAsia="Times New Roman" w:hAnsi="Times New Roman" w:cs="Times New Roman"/>
          <w:sz w:val="28"/>
          <w:szCs w:val="28"/>
          <w:lang w:eastAsia="ru-RU"/>
        </w:rPr>
        <w:t>правового</w:t>
      </w:r>
      <w:r w:rsidRPr="00EB143E">
        <w:rPr>
          <w:rFonts w:ascii="Times New Roman" w:eastAsia="Times New Roman" w:hAnsi="Times New Roman" w:cs="Times New Roman"/>
          <w:sz w:val="28"/>
          <w:szCs w:val="28"/>
          <w:lang w:eastAsia="ru-RU"/>
        </w:rPr>
        <w:t xml:space="preserve"> анализа, владеть навыками работы с первоисточниками; сбора, обобщения и интерпретирования полученной информации, уметь идентифицировать </w:t>
      </w:r>
      <w:r w:rsidR="007206EF" w:rsidRPr="00EB143E">
        <w:rPr>
          <w:rFonts w:ascii="Times New Roman" w:eastAsia="Times New Roman" w:hAnsi="Times New Roman" w:cs="Times New Roman"/>
          <w:sz w:val="28"/>
          <w:szCs w:val="28"/>
          <w:lang w:eastAsia="ru-RU"/>
        </w:rPr>
        <w:t>правовые риски</w:t>
      </w:r>
      <w:r w:rsidRPr="00EB143E">
        <w:rPr>
          <w:rFonts w:ascii="Times New Roman" w:eastAsia="Times New Roman" w:hAnsi="Times New Roman" w:cs="Times New Roman"/>
          <w:sz w:val="28"/>
          <w:szCs w:val="28"/>
          <w:lang w:eastAsia="ru-RU"/>
        </w:rPr>
        <w:t xml:space="preserve">, разрабатывать меры по их минимизации. </w:t>
      </w:r>
    </w:p>
    <w:bookmarkEnd w:id="12"/>
    <w:p w14:paraId="74C0720C" w14:textId="77777777" w:rsidR="004B712B" w:rsidRPr="00EB143E" w:rsidRDefault="004B712B" w:rsidP="00923A8E">
      <w:pPr>
        <w:spacing w:after="0" w:line="240" w:lineRule="auto"/>
        <w:ind w:firstLine="708"/>
        <w:jc w:val="both"/>
        <w:rPr>
          <w:rFonts w:ascii="Times New Roman" w:eastAsia="Times New Roman" w:hAnsi="Times New Roman" w:cs="Times New Roman"/>
          <w:sz w:val="28"/>
          <w:szCs w:val="28"/>
          <w:lang w:eastAsia="ru-RU"/>
        </w:rPr>
      </w:pPr>
    </w:p>
    <w:p w14:paraId="6C92C0B6" w14:textId="77777777" w:rsidR="00923A8E" w:rsidRPr="00EB143E" w:rsidRDefault="00923A8E" w:rsidP="00CA3B5E">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13" w:name="_Toc424050334"/>
      <w:bookmarkStart w:id="14" w:name="_Toc424809562"/>
      <w:bookmarkStart w:id="15" w:name="_Toc506804987"/>
      <w:r w:rsidRPr="00EB143E">
        <w:rPr>
          <w:rFonts w:ascii="Times New Roman" w:eastAsia="Times New Roman" w:hAnsi="Times New Roman" w:cs="Times New Roman"/>
          <w:b/>
          <w:bCs/>
          <w:sz w:val="28"/>
          <w:szCs w:val="28"/>
        </w:rPr>
        <w:t xml:space="preserve"> </w:t>
      </w:r>
      <w:bookmarkStart w:id="16" w:name="_Toc73619797"/>
      <w:r w:rsidRPr="00EB143E">
        <w:rPr>
          <w:rFonts w:ascii="Times New Roman" w:eastAsia="Times New Roman" w:hAnsi="Times New Roman" w:cs="Times New Roman"/>
          <w:b/>
          <w:bCs/>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3"/>
      <w:bookmarkEnd w:id="14"/>
      <w:bookmarkEnd w:id="15"/>
      <w:bookmarkEnd w:id="16"/>
    </w:p>
    <w:p w14:paraId="54F809D7" w14:textId="77777777" w:rsidR="00C83B00" w:rsidRPr="00EB143E" w:rsidRDefault="00C83B00" w:rsidP="00923A8E">
      <w:pPr>
        <w:tabs>
          <w:tab w:val="left" w:pos="709"/>
          <w:tab w:val="left" w:pos="993"/>
        </w:tabs>
        <w:spacing w:after="0" w:line="240" w:lineRule="auto"/>
        <w:jc w:val="both"/>
        <w:rPr>
          <w:rFonts w:ascii="Times New Roman" w:eastAsia="Times New Roman" w:hAnsi="Times New Roman" w:cs="Times New Roman"/>
          <w:sz w:val="18"/>
          <w:szCs w:val="18"/>
          <w:lang w:eastAsia="ru-RU"/>
        </w:rPr>
      </w:pPr>
    </w:p>
    <w:p w14:paraId="4A9E6388" w14:textId="77777777" w:rsidR="00923A8E" w:rsidRPr="00EB143E" w:rsidRDefault="00923A8E" w:rsidP="004B712B">
      <w:pPr>
        <w:spacing w:after="0" w:line="240" w:lineRule="auto"/>
        <w:ind w:firstLine="709"/>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Общая трудоемкость дисциплины составляет 3 зачетные единицы (108 часов). Вид промежуточной аттестации - </w:t>
      </w:r>
      <w:r w:rsidR="00C83B00" w:rsidRPr="00EB143E">
        <w:rPr>
          <w:rFonts w:ascii="Times New Roman" w:eastAsia="Times New Roman" w:hAnsi="Times New Roman" w:cs="Times New Roman"/>
          <w:sz w:val="28"/>
          <w:szCs w:val="28"/>
          <w:lang w:eastAsia="ru-RU"/>
        </w:rPr>
        <w:t>зачет</w:t>
      </w:r>
      <w:r w:rsidRPr="00EB143E">
        <w:rPr>
          <w:rFonts w:ascii="Times New Roman" w:eastAsia="Times New Roman" w:hAnsi="Times New Roman" w:cs="Times New Roman"/>
          <w:sz w:val="28"/>
          <w:szCs w:val="28"/>
          <w:lang w:eastAsia="ru-RU"/>
        </w:rPr>
        <w:t>.</w:t>
      </w:r>
    </w:p>
    <w:p w14:paraId="395D3DDC" w14:textId="77777777" w:rsidR="004B712B" w:rsidRPr="00EB143E" w:rsidRDefault="004B712B" w:rsidP="00C83B00">
      <w:pPr>
        <w:tabs>
          <w:tab w:val="left" w:pos="709"/>
          <w:tab w:val="left" w:pos="993"/>
        </w:tabs>
        <w:spacing w:after="0" w:line="240" w:lineRule="auto"/>
        <w:jc w:val="center"/>
        <w:rPr>
          <w:rFonts w:ascii="Times New Roman" w:eastAsia="Times New Roman" w:hAnsi="Times New Roman" w:cs="Times New Roman"/>
          <w:b/>
          <w:sz w:val="28"/>
          <w:szCs w:val="28"/>
          <w:lang w:eastAsia="ru-RU"/>
        </w:rPr>
      </w:pPr>
    </w:p>
    <w:p w14:paraId="0007C04D" w14:textId="77777777" w:rsidR="00DD0385" w:rsidRPr="00EB143E" w:rsidRDefault="00923A8E" w:rsidP="00C83B00">
      <w:pPr>
        <w:tabs>
          <w:tab w:val="left" w:pos="709"/>
          <w:tab w:val="left" w:pos="993"/>
        </w:tabs>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Вид учебной работы по дисциплине</w:t>
      </w:r>
      <w:r w:rsidR="00335F70" w:rsidRPr="00EB143E">
        <w:rPr>
          <w:rFonts w:ascii="Times New Roman" w:eastAsia="Times New Roman" w:hAnsi="Times New Roman" w:cs="Times New Roman"/>
          <w:b/>
          <w:sz w:val="28"/>
          <w:szCs w:val="28"/>
          <w:lang w:eastAsia="ru-RU"/>
        </w:rPr>
        <w:t xml:space="preserve"> </w:t>
      </w:r>
    </w:p>
    <w:p w14:paraId="491AF883" w14:textId="6BD0BC4C" w:rsidR="00923A8E" w:rsidRPr="00EB143E" w:rsidRDefault="00DD0385" w:rsidP="00C83B00">
      <w:pPr>
        <w:tabs>
          <w:tab w:val="left" w:pos="709"/>
          <w:tab w:val="left" w:pos="993"/>
        </w:tabs>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w:t>
      </w:r>
      <w:r w:rsidR="001339FD" w:rsidRPr="00EB143E">
        <w:rPr>
          <w:rFonts w:ascii="Times New Roman" w:eastAsia="Times New Roman" w:hAnsi="Times New Roman" w:cs="Times New Roman"/>
          <w:b/>
          <w:sz w:val="28"/>
          <w:szCs w:val="28"/>
          <w:lang w:eastAsia="ru-RU"/>
        </w:rPr>
        <w:t>очная форма</w:t>
      </w:r>
      <w:r w:rsidRPr="00EB143E">
        <w:rPr>
          <w:rFonts w:ascii="Times New Roman" w:eastAsia="Times New Roman" w:hAnsi="Times New Roman" w:cs="Times New Roman"/>
          <w:b/>
          <w:sz w:val="28"/>
          <w:szCs w:val="28"/>
          <w:lang w:eastAsia="ru-RU"/>
        </w:rPr>
        <w:t xml:space="preserve"> обучения</w:t>
      </w:r>
      <w:r w:rsidR="001502E5" w:rsidRPr="00EB143E">
        <w:rPr>
          <w:rFonts w:ascii="Times New Roman" w:eastAsia="Times New Roman" w:hAnsi="Times New Roman" w:cs="Times New Roman"/>
          <w:b/>
          <w:sz w:val="28"/>
          <w:szCs w:val="28"/>
          <w:lang w:eastAsia="ru-RU"/>
        </w:rPr>
        <w:t>)</w:t>
      </w:r>
    </w:p>
    <w:p w14:paraId="2161FE43" w14:textId="17F81E57" w:rsidR="00923A8E" w:rsidRPr="00EB143E" w:rsidRDefault="00923A8E" w:rsidP="00923A8E">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Таблица </w:t>
      </w:r>
      <w:r w:rsidR="002A0D91" w:rsidRPr="00EB143E">
        <w:rPr>
          <w:rFonts w:ascii="Times New Roman" w:eastAsia="Times New Roman" w:hAnsi="Times New Roman" w:cs="Times New Roman"/>
          <w:sz w:val="28"/>
          <w:szCs w:val="28"/>
          <w:lang w:eastAsia="ru-RU"/>
        </w:rPr>
        <w:t>2.1</w:t>
      </w:r>
    </w:p>
    <w:tbl>
      <w:tblPr>
        <w:tblW w:w="0" w:type="auto"/>
        <w:tblCellMar>
          <w:top w:w="15" w:type="dxa"/>
          <w:left w:w="15" w:type="dxa"/>
          <w:bottom w:w="15" w:type="dxa"/>
          <w:right w:w="15" w:type="dxa"/>
        </w:tblCellMar>
        <w:tblLook w:val="00A0" w:firstRow="1" w:lastRow="0" w:firstColumn="1" w:lastColumn="0" w:noHBand="0" w:noVBand="0"/>
      </w:tblPr>
      <w:tblGrid>
        <w:gridCol w:w="5478"/>
        <w:gridCol w:w="1919"/>
        <w:gridCol w:w="1717"/>
      </w:tblGrid>
      <w:tr w:rsidR="00923A8E" w:rsidRPr="00EB143E" w14:paraId="7D32A8B5" w14:textId="77777777" w:rsidTr="00CB31AD">
        <w:trPr>
          <w:trHeight w:val="498"/>
        </w:trPr>
        <w:tc>
          <w:tcPr>
            <w:tcW w:w="5478" w:type="dxa"/>
            <w:tcBorders>
              <w:top w:val="single" w:sz="6" w:space="0" w:color="000000"/>
              <w:left w:val="single" w:sz="6" w:space="0" w:color="000000"/>
              <w:bottom w:val="single" w:sz="6" w:space="0" w:color="000000"/>
            </w:tcBorders>
            <w:shd w:val="clear" w:color="auto" w:fill="FFFFFF"/>
            <w:vAlign w:val="center"/>
          </w:tcPr>
          <w:p w14:paraId="47641353" w14:textId="77777777" w:rsidR="00923A8E" w:rsidRPr="00EB143E" w:rsidRDefault="00923A8E" w:rsidP="00923A8E">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sz w:val="24"/>
                <w:szCs w:val="24"/>
                <w:lang w:eastAsia="ru-RU"/>
              </w:rPr>
              <w:t>Вид учебной работы по дисциплине</w:t>
            </w:r>
          </w:p>
        </w:tc>
        <w:tc>
          <w:tcPr>
            <w:tcW w:w="1919" w:type="dxa"/>
            <w:tcBorders>
              <w:top w:val="single" w:sz="6" w:space="0" w:color="000000"/>
              <w:left w:val="single" w:sz="6" w:space="0" w:color="000000"/>
              <w:bottom w:val="single" w:sz="6" w:space="0" w:color="000000"/>
            </w:tcBorders>
            <w:shd w:val="clear" w:color="auto" w:fill="FFFFFF"/>
            <w:vAlign w:val="center"/>
          </w:tcPr>
          <w:p w14:paraId="65463FD3" w14:textId="77777777" w:rsidR="00923A8E" w:rsidRPr="00EB143E" w:rsidRDefault="00923A8E" w:rsidP="00923A8E">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sz w:val="24"/>
                <w:szCs w:val="24"/>
                <w:lang w:eastAsia="ru-RU"/>
              </w:rPr>
              <w:t>Всего</w:t>
            </w:r>
          </w:p>
          <w:p w14:paraId="530B7857" w14:textId="77777777" w:rsidR="00923A8E" w:rsidRPr="00EB143E" w:rsidRDefault="00923A8E" w:rsidP="00923A8E">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sz w:val="24"/>
                <w:szCs w:val="24"/>
                <w:lang w:eastAsia="ru-RU"/>
              </w:rPr>
              <w:t>(в з/е и часах)</w:t>
            </w:r>
          </w:p>
        </w:tc>
        <w:tc>
          <w:tcPr>
            <w:tcW w:w="1717" w:type="dxa"/>
            <w:tcBorders>
              <w:top w:val="single" w:sz="6" w:space="0" w:color="000000"/>
              <w:left w:val="single" w:sz="6" w:space="0" w:color="000000"/>
              <w:right w:val="single" w:sz="6" w:space="0" w:color="000000"/>
            </w:tcBorders>
            <w:shd w:val="clear" w:color="auto" w:fill="FFFFFF"/>
            <w:vAlign w:val="center"/>
          </w:tcPr>
          <w:p w14:paraId="7A1470A7" w14:textId="0CFB5F76" w:rsidR="00923A8E" w:rsidRPr="00EB143E" w:rsidRDefault="00EC0F05" w:rsidP="00FC22A2">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sz w:val="24"/>
                <w:szCs w:val="24"/>
                <w:lang w:eastAsia="ru-RU"/>
              </w:rPr>
              <w:t>Семестр 6</w:t>
            </w:r>
            <w:r w:rsidR="00FC22A2" w:rsidRPr="00EB143E">
              <w:rPr>
                <w:rFonts w:ascii="Times New Roman" w:eastAsia="Times New Roman" w:hAnsi="Times New Roman" w:cs="Times New Roman"/>
                <w:b/>
                <w:bCs/>
                <w:sz w:val="24"/>
                <w:szCs w:val="24"/>
                <w:lang w:eastAsia="ru-RU"/>
              </w:rPr>
              <w:t xml:space="preserve"> </w:t>
            </w:r>
            <w:r w:rsidR="00923A8E" w:rsidRPr="00EB143E">
              <w:rPr>
                <w:rFonts w:ascii="Times New Roman" w:eastAsia="Times New Roman" w:hAnsi="Times New Roman" w:cs="Times New Roman"/>
                <w:b/>
                <w:bCs/>
                <w:sz w:val="24"/>
                <w:szCs w:val="24"/>
                <w:lang w:eastAsia="ru-RU"/>
              </w:rPr>
              <w:t>(в часах)</w:t>
            </w:r>
          </w:p>
        </w:tc>
      </w:tr>
      <w:tr w:rsidR="00923A8E" w:rsidRPr="00EB143E" w14:paraId="01CF5D77" w14:textId="77777777" w:rsidTr="00723062">
        <w:trPr>
          <w:trHeight w:val="259"/>
        </w:trPr>
        <w:tc>
          <w:tcPr>
            <w:tcW w:w="5478" w:type="dxa"/>
            <w:tcBorders>
              <w:top w:val="single" w:sz="6" w:space="0" w:color="000000"/>
              <w:left w:val="single" w:sz="6" w:space="0" w:color="000000"/>
              <w:bottom w:val="single" w:sz="6" w:space="0" w:color="000000"/>
            </w:tcBorders>
            <w:shd w:val="clear" w:color="auto" w:fill="FFFFFF"/>
            <w:vAlign w:val="center"/>
          </w:tcPr>
          <w:p w14:paraId="1B7F1347" w14:textId="77777777" w:rsidR="00923A8E" w:rsidRPr="00EB143E" w:rsidRDefault="00923A8E" w:rsidP="00923A8E">
            <w:pPr>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sz w:val="24"/>
                <w:szCs w:val="24"/>
                <w:lang w:eastAsia="ru-RU"/>
              </w:rPr>
              <w:t>Общая трудоемкость дисциплины</w:t>
            </w:r>
          </w:p>
        </w:tc>
        <w:tc>
          <w:tcPr>
            <w:tcW w:w="1919" w:type="dxa"/>
            <w:tcBorders>
              <w:top w:val="single" w:sz="6" w:space="0" w:color="000000"/>
              <w:left w:val="single" w:sz="6" w:space="0" w:color="000000"/>
              <w:bottom w:val="single" w:sz="6" w:space="0" w:color="000000"/>
            </w:tcBorders>
            <w:shd w:val="clear" w:color="auto" w:fill="FFFFFF"/>
            <w:vAlign w:val="center"/>
          </w:tcPr>
          <w:p w14:paraId="75135771" w14:textId="77777777" w:rsidR="00923A8E" w:rsidRPr="00EB143E" w:rsidRDefault="00C83B00" w:rsidP="00923A8E">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108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20E834A" w14:textId="77777777" w:rsidR="00923A8E" w:rsidRPr="00EB143E" w:rsidRDefault="00C83B00" w:rsidP="00923A8E">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108</w:t>
            </w:r>
          </w:p>
        </w:tc>
      </w:tr>
      <w:tr w:rsidR="00923A8E" w:rsidRPr="00EB143E" w14:paraId="632FD368" w14:textId="77777777" w:rsidTr="00CB31AD">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0B415ED3" w14:textId="3FFE331C" w:rsidR="00923A8E" w:rsidRPr="00EB143E" w:rsidRDefault="00923A8E" w:rsidP="00923A8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iCs/>
                <w:sz w:val="24"/>
                <w:szCs w:val="24"/>
                <w:lang w:eastAsia="ru-RU"/>
              </w:rPr>
              <w:t>Аудиторные занятия</w:t>
            </w:r>
            <w:r w:rsidR="003E648F" w:rsidRPr="00EB143E">
              <w:rPr>
                <w:rFonts w:ascii="Times New Roman" w:eastAsia="Times New Roman" w:hAnsi="Times New Roman" w:cs="Times New Roman"/>
                <w:b/>
                <w:bCs/>
                <w:iCs/>
                <w:sz w:val="24"/>
                <w:szCs w:val="24"/>
                <w:lang w:eastAsia="ru-RU"/>
              </w:rPr>
              <w:t xml:space="preserve"> – Контактная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65DF7ECA" w14:textId="5E26CA3C" w:rsidR="00923A8E" w:rsidRPr="00EB143E" w:rsidRDefault="00EC0F05" w:rsidP="00923A8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34</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A10022A" w14:textId="58595230" w:rsidR="00923A8E" w:rsidRPr="00EB143E" w:rsidRDefault="00EC0F05" w:rsidP="00923A8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34</w:t>
            </w:r>
          </w:p>
        </w:tc>
      </w:tr>
      <w:tr w:rsidR="00923A8E" w:rsidRPr="00EB143E" w14:paraId="1AC9438C" w14:textId="77777777" w:rsidTr="00CB31AD">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3CCE27EE" w14:textId="77777777" w:rsidR="00923A8E" w:rsidRPr="00EB143E" w:rsidRDefault="00923A8E" w:rsidP="00923A8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iCs/>
                <w:sz w:val="24"/>
                <w:szCs w:val="24"/>
                <w:lang w:eastAsia="ru-RU"/>
              </w:rPr>
              <w:t>Лекции</w:t>
            </w:r>
          </w:p>
        </w:tc>
        <w:tc>
          <w:tcPr>
            <w:tcW w:w="1919" w:type="dxa"/>
            <w:tcBorders>
              <w:top w:val="single" w:sz="6" w:space="0" w:color="000000"/>
              <w:left w:val="single" w:sz="6" w:space="0" w:color="000000"/>
              <w:bottom w:val="single" w:sz="6" w:space="0" w:color="000000"/>
            </w:tcBorders>
            <w:shd w:val="clear" w:color="auto" w:fill="FFFFFF"/>
            <w:vAlign w:val="center"/>
          </w:tcPr>
          <w:p w14:paraId="4BDEA58F" w14:textId="51A4CC95" w:rsidR="00923A8E" w:rsidRPr="00EB143E" w:rsidRDefault="00825934" w:rsidP="00923A8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16</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7823F75" w14:textId="2B15DFB4" w:rsidR="00923A8E" w:rsidRPr="00EB143E" w:rsidRDefault="00EC0F05" w:rsidP="00923A8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16</w:t>
            </w:r>
          </w:p>
        </w:tc>
      </w:tr>
      <w:tr w:rsidR="00923A8E" w:rsidRPr="00EB143E" w14:paraId="717822AF" w14:textId="77777777" w:rsidTr="00CB31AD">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363115BF" w14:textId="77777777" w:rsidR="00923A8E" w:rsidRPr="00EB143E" w:rsidRDefault="00923A8E" w:rsidP="00923A8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iCs/>
                <w:sz w:val="24"/>
                <w:szCs w:val="24"/>
                <w:lang w:eastAsia="ru-RU"/>
              </w:rPr>
              <w:t>Семинарские занятия</w:t>
            </w:r>
          </w:p>
        </w:tc>
        <w:tc>
          <w:tcPr>
            <w:tcW w:w="1919" w:type="dxa"/>
            <w:tcBorders>
              <w:top w:val="single" w:sz="6" w:space="0" w:color="000000"/>
              <w:left w:val="single" w:sz="6" w:space="0" w:color="000000"/>
              <w:bottom w:val="single" w:sz="6" w:space="0" w:color="000000"/>
            </w:tcBorders>
            <w:shd w:val="clear" w:color="auto" w:fill="FFFFFF"/>
            <w:vAlign w:val="center"/>
          </w:tcPr>
          <w:p w14:paraId="141C0998" w14:textId="2B0BE845" w:rsidR="00923A8E" w:rsidRPr="00EB143E" w:rsidRDefault="00825934" w:rsidP="00923A8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18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2A8D175" w14:textId="394D8371" w:rsidR="00923A8E" w:rsidRPr="00EB143E" w:rsidRDefault="00EC0F05" w:rsidP="00923A8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18</w:t>
            </w:r>
          </w:p>
        </w:tc>
      </w:tr>
      <w:tr w:rsidR="00923A8E" w:rsidRPr="00EB143E" w14:paraId="32F00518" w14:textId="77777777" w:rsidTr="00CB31AD">
        <w:trPr>
          <w:trHeight w:val="153"/>
        </w:trPr>
        <w:tc>
          <w:tcPr>
            <w:tcW w:w="5478" w:type="dxa"/>
            <w:tcBorders>
              <w:top w:val="single" w:sz="6" w:space="0" w:color="000000"/>
              <w:left w:val="single" w:sz="6" w:space="0" w:color="000000"/>
              <w:bottom w:val="single" w:sz="6" w:space="0" w:color="000000"/>
            </w:tcBorders>
            <w:shd w:val="clear" w:color="auto" w:fill="FFFFFF"/>
            <w:vAlign w:val="center"/>
          </w:tcPr>
          <w:p w14:paraId="025CA563" w14:textId="77777777" w:rsidR="00923A8E" w:rsidRPr="00EB143E" w:rsidRDefault="00923A8E" w:rsidP="00923A8E">
            <w:pPr>
              <w:spacing w:before="100" w:beforeAutospacing="1" w:after="100" w:afterAutospacing="1" w:line="171" w:lineRule="atLeast"/>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iCs/>
                <w:sz w:val="24"/>
                <w:szCs w:val="24"/>
                <w:lang w:eastAsia="ru-RU"/>
              </w:rPr>
              <w:t>Самостоятельная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37416E74" w14:textId="05B2DB70" w:rsidR="00923A8E" w:rsidRPr="00EB143E" w:rsidRDefault="00723062" w:rsidP="00923A8E">
            <w:pPr>
              <w:spacing w:before="100" w:beforeAutospacing="1" w:after="100" w:afterAutospacing="1" w:line="171" w:lineRule="atLeast"/>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7</w:t>
            </w:r>
            <w:r w:rsidR="00EC0F05" w:rsidRPr="00EB143E">
              <w:rPr>
                <w:rFonts w:ascii="Times New Roman" w:eastAsia="Times New Roman" w:hAnsi="Times New Roman" w:cs="Times New Roman"/>
                <w:sz w:val="24"/>
                <w:szCs w:val="24"/>
                <w:lang w:eastAsia="ru-RU"/>
              </w:rPr>
              <w:t>4</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437276A" w14:textId="56DBAD22" w:rsidR="00923A8E" w:rsidRPr="00EB143E" w:rsidRDefault="00723062" w:rsidP="00923A8E">
            <w:pPr>
              <w:spacing w:before="100" w:beforeAutospacing="1" w:after="100" w:afterAutospacing="1" w:line="171" w:lineRule="atLeast"/>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7</w:t>
            </w:r>
            <w:r w:rsidR="00EC0F05" w:rsidRPr="00EB143E">
              <w:rPr>
                <w:rFonts w:ascii="Times New Roman" w:eastAsia="Times New Roman" w:hAnsi="Times New Roman" w:cs="Times New Roman"/>
                <w:sz w:val="24"/>
                <w:szCs w:val="24"/>
                <w:lang w:eastAsia="ru-RU"/>
              </w:rPr>
              <w:t>4</w:t>
            </w:r>
          </w:p>
        </w:tc>
      </w:tr>
      <w:tr w:rsidR="00CB31AD" w:rsidRPr="00EB143E" w14:paraId="62D07FAC" w14:textId="77777777" w:rsidTr="00CB31AD">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625A8C12" w14:textId="77777777" w:rsidR="00CB31AD" w:rsidRPr="00EB143E" w:rsidRDefault="00CB31AD" w:rsidP="00CB31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lastRenderedPageBreak/>
              <w:t>Вид текущего контроля</w:t>
            </w:r>
          </w:p>
        </w:tc>
        <w:tc>
          <w:tcPr>
            <w:tcW w:w="1919" w:type="dxa"/>
            <w:tcBorders>
              <w:top w:val="single" w:sz="6" w:space="0" w:color="000000"/>
              <w:left w:val="single" w:sz="6" w:space="0" w:color="000000"/>
              <w:bottom w:val="single" w:sz="6" w:space="0" w:color="000000"/>
            </w:tcBorders>
            <w:shd w:val="clear" w:color="auto" w:fill="FFFFFF"/>
            <w:vAlign w:val="center"/>
          </w:tcPr>
          <w:p w14:paraId="46BC8826" w14:textId="5E01DE1B" w:rsidR="00CB31AD" w:rsidRPr="00EB143E" w:rsidRDefault="00EE477A" w:rsidP="00CB31AD">
            <w:pPr>
              <w:spacing w:after="0" w:line="240" w:lineRule="auto"/>
              <w:jc w:val="center"/>
              <w:rPr>
                <w:rFonts w:ascii="Times New Roman" w:eastAsia="Times New Roman" w:hAnsi="Times New Roman" w:cs="Times New Roman"/>
                <w:b/>
                <w:sz w:val="24"/>
                <w:szCs w:val="24"/>
                <w:lang w:eastAsia="ru-RU"/>
              </w:rPr>
            </w:pPr>
            <w:r w:rsidRPr="00EB143E">
              <w:rPr>
                <w:rFonts w:ascii="Times New Roman" w:eastAsia="Times New Roman" w:hAnsi="Times New Roman" w:cs="Times New Roman"/>
                <w:b/>
                <w:sz w:val="24"/>
                <w:szCs w:val="24"/>
                <w:lang w:eastAsia="ru-RU"/>
              </w:rPr>
              <w:t>Контрольная работа</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9BFEC13" w14:textId="39EC7742" w:rsidR="00CB31AD" w:rsidRPr="00EB143E" w:rsidRDefault="00EE477A" w:rsidP="00CB31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sz w:val="24"/>
                <w:szCs w:val="24"/>
                <w:lang w:eastAsia="ru-RU"/>
              </w:rPr>
              <w:t>Контрольная работа</w:t>
            </w:r>
          </w:p>
        </w:tc>
      </w:tr>
      <w:tr w:rsidR="00CB31AD" w:rsidRPr="00EB143E" w14:paraId="09CE2B28" w14:textId="77777777" w:rsidTr="00CB31AD">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73BEE377" w14:textId="77777777" w:rsidR="00CB31AD" w:rsidRPr="00EB143E" w:rsidRDefault="00CB31AD" w:rsidP="00CB31A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Вид промежуточной аттестации</w:t>
            </w:r>
          </w:p>
        </w:tc>
        <w:tc>
          <w:tcPr>
            <w:tcW w:w="1919" w:type="dxa"/>
            <w:tcBorders>
              <w:top w:val="single" w:sz="6" w:space="0" w:color="000000"/>
              <w:left w:val="single" w:sz="6" w:space="0" w:color="000000"/>
              <w:bottom w:val="single" w:sz="6" w:space="0" w:color="000000"/>
            </w:tcBorders>
            <w:shd w:val="clear" w:color="auto" w:fill="FFFFFF"/>
            <w:vAlign w:val="center"/>
          </w:tcPr>
          <w:p w14:paraId="7D294157" w14:textId="55E4A7C6" w:rsidR="00CB31AD" w:rsidRPr="00EB143E" w:rsidRDefault="00635A85" w:rsidP="00CB31AD">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З</w:t>
            </w:r>
            <w:r w:rsidR="00CB31AD" w:rsidRPr="00EB143E">
              <w:rPr>
                <w:rFonts w:ascii="Times New Roman" w:eastAsia="Times New Roman" w:hAnsi="Times New Roman" w:cs="Times New Roman"/>
                <w:sz w:val="24"/>
                <w:szCs w:val="24"/>
                <w:lang w:eastAsia="ru-RU"/>
              </w:rPr>
              <w:t>ачет</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2BCA336" w14:textId="77777777" w:rsidR="00CB31AD" w:rsidRPr="00EB143E" w:rsidRDefault="00FC22A2" w:rsidP="00CB31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З</w:t>
            </w:r>
            <w:r w:rsidR="00CB31AD" w:rsidRPr="00EB143E">
              <w:rPr>
                <w:rFonts w:ascii="Times New Roman" w:eastAsia="Times New Roman" w:hAnsi="Times New Roman" w:cs="Times New Roman"/>
                <w:sz w:val="24"/>
                <w:szCs w:val="24"/>
                <w:lang w:eastAsia="ru-RU"/>
              </w:rPr>
              <w:t>ачет</w:t>
            </w:r>
          </w:p>
        </w:tc>
      </w:tr>
    </w:tbl>
    <w:p w14:paraId="6E8B83B5" w14:textId="77777777" w:rsidR="004B2C0F" w:rsidRPr="00EB143E" w:rsidRDefault="004B2C0F" w:rsidP="004B2C0F">
      <w:pPr>
        <w:tabs>
          <w:tab w:val="left" w:pos="709"/>
          <w:tab w:val="left" w:pos="993"/>
        </w:tabs>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 xml:space="preserve">Вид учебной работы по дисциплине </w:t>
      </w:r>
    </w:p>
    <w:p w14:paraId="7948A8CB" w14:textId="090D5A11" w:rsidR="004B2C0F" w:rsidRPr="00EB143E" w:rsidRDefault="004B2C0F" w:rsidP="004B2C0F">
      <w:pPr>
        <w:tabs>
          <w:tab w:val="left" w:pos="709"/>
          <w:tab w:val="left" w:pos="993"/>
        </w:tabs>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w:t>
      </w:r>
      <w:r w:rsidR="00491FF7" w:rsidRPr="0037207D">
        <w:rPr>
          <w:rFonts w:ascii="Times New Roman" w:eastAsia="Times New Roman" w:hAnsi="Times New Roman" w:cs="Times New Roman"/>
          <w:b/>
          <w:sz w:val="28"/>
          <w:szCs w:val="28"/>
          <w:lang w:eastAsia="ru-RU"/>
        </w:rPr>
        <w:t>очно-</w:t>
      </w:r>
      <w:r w:rsidR="00030848" w:rsidRPr="0037207D">
        <w:rPr>
          <w:rFonts w:ascii="Times New Roman" w:eastAsia="Times New Roman" w:hAnsi="Times New Roman" w:cs="Times New Roman"/>
          <w:b/>
          <w:sz w:val="28"/>
          <w:szCs w:val="28"/>
          <w:lang w:eastAsia="ru-RU"/>
        </w:rPr>
        <w:t>за</w:t>
      </w:r>
      <w:r w:rsidRPr="0037207D">
        <w:rPr>
          <w:rFonts w:ascii="Times New Roman" w:eastAsia="Times New Roman" w:hAnsi="Times New Roman" w:cs="Times New Roman"/>
          <w:b/>
          <w:sz w:val="28"/>
          <w:szCs w:val="28"/>
          <w:lang w:eastAsia="ru-RU"/>
        </w:rPr>
        <w:t>очная</w:t>
      </w:r>
      <w:r w:rsidRPr="00EB143E">
        <w:rPr>
          <w:rFonts w:ascii="Times New Roman" w:eastAsia="Times New Roman" w:hAnsi="Times New Roman" w:cs="Times New Roman"/>
          <w:b/>
          <w:sz w:val="28"/>
          <w:szCs w:val="28"/>
          <w:lang w:eastAsia="ru-RU"/>
        </w:rPr>
        <w:t xml:space="preserve"> форма обучения)</w:t>
      </w:r>
    </w:p>
    <w:p w14:paraId="73805F44" w14:textId="77445B1E" w:rsidR="004B2C0F" w:rsidRPr="00EB143E" w:rsidRDefault="004B2C0F" w:rsidP="004B2C0F">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Таблица </w:t>
      </w:r>
      <w:r w:rsidR="002A0D91" w:rsidRPr="00EB143E">
        <w:rPr>
          <w:rFonts w:ascii="Times New Roman" w:eastAsia="Times New Roman" w:hAnsi="Times New Roman" w:cs="Times New Roman"/>
          <w:sz w:val="28"/>
          <w:szCs w:val="28"/>
          <w:lang w:eastAsia="ru-RU"/>
        </w:rPr>
        <w:t>2.2</w:t>
      </w:r>
    </w:p>
    <w:tbl>
      <w:tblPr>
        <w:tblW w:w="0" w:type="auto"/>
        <w:tblCellMar>
          <w:top w:w="15" w:type="dxa"/>
          <w:left w:w="15" w:type="dxa"/>
          <w:bottom w:w="15" w:type="dxa"/>
          <w:right w:w="15" w:type="dxa"/>
        </w:tblCellMar>
        <w:tblLook w:val="00A0" w:firstRow="1" w:lastRow="0" w:firstColumn="1" w:lastColumn="0" w:noHBand="0" w:noVBand="0"/>
      </w:tblPr>
      <w:tblGrid>
        <w:gridCol w:w="5478"/>
        <w:gridCol w:w="1919"/>
        <w:gridCol w:w="1717"/>
      </w:tblGrid>
      <w:tr w:rsidR="004B2C0F" w:rsidRPr="00EB143E" w14:paraId="1E44C65E" w14:textId="77777777" w:rsidTr="00FF3F03">
        <w:trPr>
          <w:trHeight w:val="498"/>
        </w:trPr>
        <w:tc>
          <w:tcPr>
            <w:tcW w:w="5478" w:type="dxa"/>
            <w:tcBorders>
              <w:top w:val="single" w:sz="6" w:space="0" w:color="000000"/>
              <w:left w:val="single" w:sz="6" w:space="0" w:color="000000"/>
              <w:bottom w:val="single" w:sz="6" w:space="0" w:color="000000"/>
            </w:tcBorders>
            <w:shd w:val="clear" w:color="auto" w:fill="FFFFFF"/>
            <w:vAlign w:val="center"/>
          </w:tcPr>
          <w:p w14:paraId="1ED3A6B8" w14:textId="77777777" w:rsidR="004B2C0F" w:rsidRPr="00EB143E" w:rsidRDefault="004B2C0F" w:rsidP="00FF3F03">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sz w:val="24"/>
                <w:szCs w:val="24"/>
                <w:lang w:eastAsia="ru-RU"/>
              </w:rPr>
              <w:t>Вид учебной работы по дисциплине</w:t>
            </w:r>
          </w:p>
        </w:tc>
        <w:tc>
          <w:tcPr>
            <w:tcW w:w="1919" w:type="dxa"/>
            <w:tcBorders>
              <w:top w:val="single" w:sz="6" w:space="0" w:color="000000"/>
              <w:left w:val="single" w:sz="6" w:space="0" w:color="000000"/>
              <w:bottom w:val="single" w:sz="6" w:space="0" w:color="000000"/>
            </w:tcBorders>
            <w:shd w:val="clear" w:color="auto" w:fill="FFFFFF"/>
            <w:vAlign w:val="center"/>
          </w:tcPr>
          <w:p w14:paraId="38AFB3CA" w14:textId="77777777" w:rsidR="004B2C0F" w:rsidRPr="00EB143E" w:rsidRDefault="004B2C0F" w:rsidP="00FF3F03">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sz w:val="24"/>
                <w:szCs w:val="24"/>
                <w:lang w:eastAsia="ru-RU"/>
              </w:rPr>
              <w:t>Всего</w:t>
            </w:r>
          </w:p>
          <w:p w14:paraId="47912925" w14:textId="77777777" w:rsidR="004B2C0F" w:rsidRPr="00EB143E" w:rsidRDefault="004B2C0F" w:rsidP="00FF3F03">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sz w:val="24"/>
                <w:szCs w:val="24"/>
                <w:lang w:eastAsia="ru-RU"/>
              </w:rPr>
              <w:t>(в з/е и часах)</w:t>
            </w:r>
          </w:p>
        </w:tc>
        <w:tc>
          <w:tcPr>
            <w:tcW w:w="1717" w:type="dxa"/>
            <w:tcBorders>
              <w:top w:val="single" w:sz="6" w:space="0" w:color="000000"/>
              <w:left w:val="single" w:sz="6" w:space="0" w:color="000000"/>
              <w:right w:val="single" w:sz="6" w:space="0" w:color="000000"/>
            </w:tcBorders>
            <w:shd w:val="clear" w:color="auto" w:fill="FFFFFF"/>
            <w:vAlign w:val="center"/>
          </w:tcPr>
          <w:p w14:paraId="57B9FC21" w14:textId="77777777" w:rsidR="00E4437D" w:rsidRPr="00EB143E" w:rsidRDefault="004B2C0F" w:rsidP="00FF3F03">
            <w:pPr>
              <w:spacing w:after="0" w:line="240" w:lineRule="auto"/>
              <w:jc w:val="center"/>
              <w:rPr>
                <w:rFonts w:ascii="Times New Roman" w:eastAsia="Times New Roman" w:hAnsi="Times New Roman" w:cs="Times New Roman"/>
                <w:b/>
                <w:bCs/>
                <w:sz w:val="24"/>
                <w:szCs w:val="24"/>
                <w:lang w:eastAsia="ru-RU"/>
              </w:rPr>
            </w:pPr>
            <w:r w:rsidRPr="00EB143E">
              <w:rPr>
                <w:rFonts w:ascii="Times New Roman" w:eastAsia="Times New Roman" w:hAnsi="Times New Roman" w:cs="Times New Roman"/>
                <w:b/>
                <w:bCs/>
                <w:sz w:val="24"/>
                <w:szCs w:val="24"/>
                <w:lang w:eastAsia="ru-RU"/>
              </w:rPr>
              <w:t xml:space="preserve">Семестр </w:t>
            </w:r>
            <w:r w:rsidR="00057C9F" w:rsidRPr="00EB143E">
              <w:rPr>
                <w:rFonts w:ascii="Times New Roman" w:eastAsia="Times New Roman" w:hAnsi="Times New Roman" w:cs="Times New Roman"/>
                <w:b/>
                <w:bCs/>
                <w:sz w:val="24"/>
                <w:szCs w:val="24"/>
                <w:lang w:eastAsia="ru-RU"/>
              </w:rPr>
              <w:t>7</w:t>
            </w:r>
          </w:p>
          <w:p w14:paraId="26E44556" w14:textId="62D31ADA" w:rsidR="004B2C0F" w:rsidRPr="00EB143E" w:rsidRDefault="004B2C0F" w:rsidP="00FF3F03">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sz w:val="24"/>
                <w:szCs w:val="24"/>
                <w:lang w:eastAsia="ru-RU"/>
              </w:rPr>
              <w:t xml:space="preserve"> (в часах)</w:t>
            </w:r>
          </w:p>
        </w:tc>
      </w:tr>
      <w:tr w:rsidR="004B2C0F" w:rsidRPr="00EB143E" w14:paraId="1FD459D7" w14:textId="77777777" w:rsidTr="00FF3F03">
        <w:trPr>
          <w:trHeight w:val="259"/>
        </w:trPr>
        <w:tc>
          <w:tcPr>
            <w:tcW w:w="5478" w:type="dxa"/>
            <w:tcBorders>
              <w:top w:val="single" w:sz="6" w:space="0" w:color="000000"/>
              <w:left w:val="single" w:sz="6" w:space="0" w:color="000000"/>
              <w:bottom w:val="single" w:sz="6" w:space="0" w:color="000000"/>
            </w:tcBorders>
            <w:shd w:val="clear" w:color="auto" w:fill="FFFFFF"/>
            <w:vAlign w:val="center"/>
          </w:tcPr>
          <w:p w14:paraId="4F7ABA9F" w14:textId="77777777" w:rsidR="004B2C0F" w:rsidRPr="00EB143E" w:rsidRDefault="004B2C0F" w:rsidP="00FF3F03">
            <w:pPr>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sz w:val="24"/>
                <w:szCs w:val="24"/>
                <w:lang w:eastAsia="ru-RU"/>
              </w:rPr>
              <w:t>Общая трудоемкость дисциплины</w:t>
            </w:r>
          </w:p>
        </w:tc>
        <w:tc>
          <w:tcPr>
            <w:tcW w:w="1919" w:type="dxa"/>
            <w:tcBorders>
              <w:top w:val="single" w:sz="6" w:space="0" w:color="000000"/>
              <w:left w:val="single" w:sz="6" w:space="0" w:color="000000"/>
              <w:bottom w:val="single" w:sz="6" w:space="0" w:color="000000"/>
            </w:tcBorders>
            <w:shd w:val="clear" w:color="auto" w:fill="FFFFFF"/>
            <w:vAlign w:val="center"/>
          </w:tcPr>
          <w:p w14:paraId="325641A0" w14:textId="77777777" w:rsidR="004B2C0F" w:rsidRPr="00EB143E" w:rsidRDefault="004B2C0F" w:rsidP="00FF3F03">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108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2206520" w14:textId="77777777" w:rsidR="004B2C0F" w:rsidRPr="00EB143E" w:rsidRDefault="004B2C0F" w:rsidP="00FF3F03">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108</w:t>
            </w:r>
          </w:p>
        </w:tc>
      </w:tr>
      <w:tr w:rsidR="00057C9F" w:rsidRPr="00EB143E" w14:paraId="681EA274" w14:textId="77777777" w:rsidTr="00FF3F03">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30873F15" w14:textId="77777777" w:rsidR="00057C9F" w:rsidRPr="00EB143E" w:rsidRDefault="00057C9F" w:rsidP="00057C9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iCs/>
                <w:sz w:val="24"/>
                <w:szCs w:val="24"/>
                <w:lang w:eastAsia="ru-RU"/>
              </w:rPr>
              <w:t>Аудиторные занятия – Контактная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4F8BE863" w14:textId="68DDB586" w:rsidR="00057C9F" w:rsidRPr="00EB143E" w:rsidRDefault="00057C9F" w:rsidP="00057C9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16</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55EFD0D" w14:textId="666190D6" w:rsidR="00057C9F" w:rsidRPr="00EB143E" w:rsidRDefault="00057C9F" w:rsidP="00057C9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16</w:t>
            </w:r>
          </w:p>
        </w:tc>
      </w:tr>
      <w:tr w:rsidR="00057C9F" w:rsidRPr="00EB143E" w14:paraId="5C42B1E8" w14:textId="77777777" w:rsidTr="00FF3F03">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7A4B27F6" w14:textId="77777777" w:rsidR="00057C9F" w:rsidRPr="00EB143E" w:rsidRDefault="00057C9F" w:rsidP="00057C9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iCs/>
                <w:sz w:val="24"/>
                <w:szCs w:val="24"/>
                <w:lang w:eastAsia="ru-RU"/>
              </w:rPr>
              <w:t>Лекции</w:t>
            </w:r>
          </w:p>
        </w:tc>
        <w:tc>
          <w:tcPr>
            <w:tcW w:w="1919" w:type="dxa"/>
            <w:tcBorders>
              <w:top w:val="single" w:sz="6" w:space="0" w:color="000000"/>
              <w:left w:val="single" w:sz="6" w:space="0" w:color="000000"/>
              <w:bottom w:val="single" w:sz="6" w:space="0" w:color="000000"/>
            </w:tcBorders>
            <w:shd w:val="clear" w:color="auto" w:fill="FFFFFF"/>
            <w:vAlign w:val="center"/>
          </w:tcPr>
          <w:p w14:paraId="3048F0D2" w14:textId="2BB989F5" w:rsidR="00057C9F" w:rsidRPr="00EB143E" w:rsidRDefault="00057C9F" w:rsidP="00057C9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94B63DB" w14:textId="00268A75" w:rsidR="00057C9F" w:rsidRPr="00EB143E" w:rsidRDefault="00057C9F" w:rsidP="00057C9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8</w:t>
            </w:r>
          </w:p>
        </w:tc>
      </w:tr>
      <w:tr w:rsidR="00057C9F" w:rsidRPr="00EB143E" w14:paraId="3478B3C3" w14:textId="77777777" w:rsidTr="00FF3F03">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05AFFA1C" w14:textId="77777777" w:rsidR="00057C9F" w:rsidRPr="00EB143E" w:rsidRDefault="00057C9F" w:rsidP="00057C9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iCs/>
                <w:sz w:val="24"/>
                <w:szCs w:val="24"/>
                <w:lang w:eastAsia="ru-RU"/>
              </w:rPr>
              <w:t>Семинарские занятия</w:t>
            </w:r>
          </w:p>
        </w:tc>
        <w:tc>
          <w:tcPr>
            <w:tcW w:w="1919" w:type="dxa"/>
            <w:tcBorders>
              <w:top w:val="single" w:sz="6" w:space="0" w:color="000000"/>
              <w:left w:val="single" w:sz="6" w:space="0" w:color="000000"/>
              <w:bottom w:val="single" w:sz="6" w:space="0" w:color="000000"/>
            </w:tcBorders>
            <w:shd w:val="clear" w:color="auto" w:fill="FFFFFF"/>
            <w:vAlign w:val="center"/>
          </w:tcPr>
          <w:p w14:paraId="4B1ABC11" w14:textId="59805DC2" w:rsidR="00057C9F" w:rsidRPr="00EB143E" w:rsidRDefault="00057C9F" w:rsidP="00057C9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BADC558" w14:textId="7C58DDBB" w:rsidR="00057C9F" w:rsidRPr="00EB143E" w:rsidRDefault="00057C9F" w:rsidP="00057C9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8</w:t>
            </w:r>
          </w:p>
        </w:tc>
      </w:tr>
      <w:tr w:rsidR="00057C9F" w:rsidRPr="00EB143E" w14:paraId="45AC2092" w14:textId="77777777" w:rsidTr="00FF3F03">
        <w:trPr>
          <w:trHeight w:val="153"/>
        </w:trPr>
        <w:tc>
          <w:tcPr>
            <w:tcW w:w="5478" w:type="dxa"/>
            <w:tcBorders>
              <w:top w:val="single" w:sz="6" w:space="0" w:color="000000"/>
              <w:left w:val="single" w:sz="6" w:space="0" w:color="000000"/>
              <w:bottom w:val="single" w:sz="6" w:space="0" w:color="000000"/>
            </w:tcBorders>
            <w:shd w:val="clear" w:color="auto" w:fill="FFFFFF"/>
            <w:vAlign w:val="center"/>
          </w:tcPr>
          <w:p w14:paraId="1594FDCF" w14:textId="77777777" w:rsidR="00057C9F" w:rsidRPr="00EB143E" w:rsidRDefault="00057C9F" w:rsidP="00057C9F">
            <w:pPr>
              <w:spacing w:before="100" w:beforeAutospacing="1" w:after="100" w:afterAutospacing="1" w:line="171" w:lineRule="atLeast"/>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bCs/>
                <w:iCs/>
                <w:sz w:val="24"/>
                <w:szCs w:val="24"/>
                <w:lang w:eastAsia="ru-RU"/>
              </w:rPr>
              <w:t>Самостоятельная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0FD9A9FF" w14:textId="76B00DBC" w:rsidR="00057C9F" w:rsidRPr="00EB143E" w:rsidRDefault="00057C9F" w:rsidP="00057C9F">
            <w:pPr>
              <w:spacing w:before="100" w:beforeAutospacing="1" w:after="100" w:afterAutospacing="1" w:line="171" w:lineRule="atLeast"/>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92</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C5B4D2A" w14:textId="2DDD59B5" w:rsidR="00057C9F" w:rsidRPr="00EB143E" w:rsidRDefault="00057C9F" w:rsidP="00057C9F">
            <w:pPr>
              <w:spacing w:before="100" w:beforeAutospacing="1" w:after="100" w:afterAutospacing="1" w:line="171" w:lineRule="atLeast"/>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92</w:t>
            </w:r>
          </w:p>
        </w:tc>
      </w:tr>
      <w:tr w:rsidR="004B2C0F" w:rsidRPr="00EB143E" w14:paraId="44567307" w14:textId="77777777" w:rsidTr="00FF3F03">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776A527C" w14:textId="77777777" w:rsidR="004B2C0F" w:rsidRPr="00EB143E" w:rsidRDefault="004B2C0F" w:rsidP="00FF3F0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Вид текущего контроля</w:t>
            </w:r>
          </w:p>
        </w:tc>
        <w:tc>
          <w:tcPr>
            <w:tcW w:w="1919" w:type="dxa"/>
            <w:tcBorders>
              <w:top w:val="single" w:sz="6" w:space="0" w:color="000000"/>
              <w:left w:val="single" w:sz="6" w:space="0" w:color="000000"/>
              <w:bottom w:val="single" w:sz="6" w:space="0" w:color="000000"/>
            </w:tcBorders>
            <w:shd w:val="clear" w:color="auto" w:fill="FFFFFF"/>
            <w:vAlign w:val="center"/>
          </w:tcPr>
          <w:p w14:paraId="44EB49E5" w14:textId="77777777" w:rsidR="004B2C0F" w:rsidRPr="00EB143E" w:rsidRDefault="004B2C0F" w:rsidP="00FF3F03">
            <w:pPr>
              <w:spacing w:after="0" w:line="240" w:lineRule="auto"/>
              <w:jc w:val="center"/>
              <w:rPr>
                <w:rFonts w:ascii="Times New Roman" w:eastAsia="Times New Roman" w:hAnsi="Times New Roman" w:cs="Times New Roman"/>
                <w:b/>
                <w:sz w:val="24"/>
                <w:szCs w:val="24"/>
                <w:lang w:eastAsia="ru-RU"/>
              </w:rPr>
            </w:pPr>
            <w:r w:rsidRPr="00EB143E">
              <w:rPr>
                <w:rFonts w:ascii="Times New Roman" w:eastAsia="Times New Roman" w:hAnsi="Times New Roman" w:cs="Times New Roman"/>
                <w:b/>
                <w:sz w:val="24"/>
                <w:szCs w:val="24"/>
                <w:lang w:eastAsia="ru-RU"/>
              </w:rPr>
              <w:t>Контрольная работа</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7EB0EF" w14:textId="77777777" w:rsidR="004B2C0F" w:rsidRPr="00EB143E" w:rsidRDefault="004B2C0F" w:rsidP="00FF3F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b/>
                <w:sz w:val="24"/>
                <w:szCs w:val="24"/>
                <w:lang w:eastAsia="ru-RU"/>
              </w:rPr>
              <w:t>Контрольная работа</w:t>
            </w:r>
          </w:p>
        </w:tc>
      </w:tr>
      <w:tr w:rsidR="004B2C0F" w:rsidRPr="00EB143E" w14:paraId="2B25EF4A" w14:textId="77777777" w:rsidTr="00FF3F03">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4387A1D8" w14:textId="77777777" w:rsidR="004B2C0F" w:rsidRPr="00EB143E" w:rsidRDefault="004B2C0F" w:rsidP="00FF3F0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Вид промежуточной аттестации</w:t>
            </w:r>
          </w:p>
        </w:tc>
        <w:tc>
          <w:tcPr>
            <w:tcW w:w="1919" w:type="dxa"/>
            <w:tcBorders>
              <w:top w:val="single" w:sz="6" w:space="0" w:color="000000"/>
              <w:left w:val="single" w:sz="6" w:space="0" w:color="000000"/>
              <w:bottom w:val="single" w:sz="6" w:space="0" w:color="000000"/>
            </w:tcBorders>
            <w:shd w:val="clear" w:color="auto" w:fill="FFFFFF"/>
            <w:vAlign w:val="center"/>
          </w:tcPr>
          <w:p w14:paraId="4558AE31" w14:textId="77777777" w:rsidR="004B2C0F" w:rsidRPr="00EB143E" w:rsidRDefault="004B2C0F" w:rsidP="00FF3F03">
            <w:pPr>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Зачет</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1F55A7" w14:textId="77777777" w:rsidR="004B2C0F" w:rsidRPr="00EB143E" w:rsidRDefault="004B2C0F" w:rsidP="00FF3F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Зачет</w:t>
            </w:r>
          </w:p>
        </w:tc>
      </w:tr>
    </w:tbl>
    <w:p w14:paraId="455A5D85" w14:textId="77777777" w:rsidR="00923A8E" w:rsidRPr="00EB143E" w:rsidRDefault="00923A8E" w:rsidP="00923A8E">
      <w:pPr>
        <w:spacing w:after="0" w:line="360" w:lineRule="auto"/>
        <w:jc w:val="center"/>
        <w:rPr>
          <w:rFonts w:ascii="Times New Roman" w:eastAsia="Times New Roman" w:hAnsi="Times New Roman" w:cs="Times New Roman"/>
          <w:b/>
          <w:sz w:val="32"/>
          <w:szCs w:val="32"/>
          <w:lang w:eastAsia="ru-RU"/>
        </w:rPr>
      </w:pPr>
    </w:p>
    <w:p w14:paraId="61F9B52F" w14:textId="62E0E353" w:rsidR="00C83B00" w:rsidRPr="00EB143E" w:rsidRDefault="00923A8E" w:rsidP="001B1EEE">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17" w:name="_Toc424050335"/>
      <w:bookmarkStart w:id="18" w:name="_Toc424809563"/>
      <w:bookmarkStart w:id="19" w:name="_Toc506804988"/>
      <w:bookmarkStart w:id="20" w:name="_Toc73619798"/>
      <w:r w:rsidRPr="00EB143E">
        <w:rPr>
          <w:rFonts w:ascii="Times New Roman" w:eastAsia="Times New Roman" w:hAnsi="Times New Roman" w:cs="Times New Roman"/>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7"/>
      <w:bookmarkEnd w:id="18"/>
      <w:bookmarkEnd w:id="19"/>
      <w:bookmarkEnd w:id="20"/>
      <w:r w:rsidRPr="00EB143E">
        <w:rPr>
          <w:rFonts w:ascii="Times New Roman" w:eastAsia="Times New Roman" w:hAnsi="Times New Roman" w:cs="Times New Roman"/>
          <w:b/>
          <w:bCs/>
          <w:sz w:val="28"/>
          <w:szCs w:val="28"/>
        </w:rPr>
        <w:t xml:space="preserve"> </w:t>
      </w:r>
    </w:p>
    <w:p w14:paraId="39D4BDF4" w14:textId="401EB337" w:rsidR="00C83B00" w:rsidRPr="00EB143E" w:rsidRDefault="00923A8E" w:rsidP="00A17902">
      <w:pPr>
        <w:keepNext/>
        <w:spacing w:after="0" w:line="240" w:lineRule="auto"/>
        <w:ind w:firstLine="709"/>
        <w:jc w:val="center"/>
        <w:rPr>
          <w:rFonts w:ascii="Times New Roman" w:eastAsia="Times New Roman" w:hAnsi="Times New Roman" w:cs="Times New Roman"/>
          <w:b/>
          <w:bCs/>
          <w:sz w:val="28"/>
          <w:szCs w:val="28"/>
        </w:rPr>
      </w:pPr>
      <w:r w:rsidRPr="00EB143E">
        <w:rPr>
          <w:rFonts w:ascii="Times New Roman" w:eastAsia="Times New Roman" w:hAnsi="Times New Roman" w:cs="Times New Roman"/>
          <w:b/>
          <w:bCs/>
          <w:sz w:val="28"/>
          <w:szCs w:val="28"/>
        </w:rPr>
        <w:t xml:space="preserve">5.1. </w:t>
      </w:r>
      <w:bookmarkStart w:id="21" w:name="_Toc424050336"/>
      <w:bookmarkStart w:id="22" w:name="_Toc424809564"/>
      <w:bookmarkStart w:id="23" w:name="_Toc506804989"/>
      <w:r w:rsidRPr="00EB143E">
        <w:rPr>
          <w:rFonts w:ascii="Times New Roman" w:eastAsia="Times New Roman" w:hAnsi="Times New Roman" w:cs="Times New Roman"/>
          <w:b/>
          <w:bCs/>
          <w:sz w:val="28"/>
          <w:szCs w:val="28"/>
        </w:rPr>
        <w:t>Содержание дисциплины</w:t>
      </w:r>
      <w:bookmarkEnd w:id="21"/>
      <w:bookmarkEnd w:id="22"/>
      <w:bookmarkEnd w:id="23"/>
      <w:r w:rsidR="006F2DBB" w:rsidRPr="00EB143E">
        <w:rPr>
          <w:rFonts w:ascii="Times New Roman" w:eastAsia="Times New Roman" w:hAnsi="Times New Roman" w:cs="Times New Roman"/>
          <w:b/>
          <w:bCs/>
          <w:sz w:val="28"/>
          <w:szCs w:val="28"/>
        </w:rPr>
        <w:t xml:space="preserve"> </w:t>
      </w:r>
      <w:bookmarkStart w:id="24" w:name="_Toc424050337"/>
      <w:bookmarkStart w:id="25" w:name="_Toc424809565"/>
    </w:p>
    <w:p w14:paraId="49ED1D92" w14:textId="77777777" w:rsidR="00A17902" w:rsidRPr="00EB143E" w:rsidRDefault="00A17902" w:rsidP="00A17902">
      <w:pPr>
        <w:keepNext/>
        <w:spacing w:after="0" w:line="240" w:lineRule="auto"/>
        <w:ind w:firstLine="709"/>
        <w:jc w:val="both"/>
        <w:rPr>
          <w:rFonts w:ascii="Times New Roman" w:hAnsi="Times New Roman" w:cs="Times New Roman"/>
          <w:b/>
          <w:bCs/>
          <w:sz w:val="28"/>
          <w:szCs w:val="28"/>
        </w:rPr>
      </w:pPr>
      <w:r w:rsidRPr="00EB143E">
        <w:rPr>
          <w:rFonts w:ascii="Times New Roman" w:hAnsi="Times New Roman" w:cs="Times New Roman"/>
          <w:b/>
          <w:bCs/>
          <w:sz w:val="28"/>
          <w:szCs w:val="28"/>
        </w:rPr>
        <w:t>Тема 1. Предмет, цели и задачи учебной дисциплины «</w:t>
      </w:r>
      <w:proofErr w:type="spellStart"/>
      <w:r w:rsidRPr="00EB143E">
        <w:rPr>
          <w:rFonts w:ascii="Times New Roman" w:hAnsi="Times New Roman" w:cs="Times New Roman"/>
          <w:b/>
          <w:bCs/>
          <w:sz w:val="28"/>
          <w:szCs w:val="28"/>
        </w:rPr>
        <w:t>Комплаенс</w:t>
      </w:r>
      <w:proofErr w:type="spellEnd"/>
      <w:r w:rsidRPr="00EB143E">
        <w:rPr>
          <w:rFonts w:ascii="Times New Roman" w:hAnsi="Times New Roman" w:cs="Times New Roman"/>
          <w:b/>
          <w:bCs/>
          <w:sz w:val="28"/>
          <w:szCs w:val="28"/>
        </w:rPr>
        <w:t xml:space="preserve">-контроль в деятельности организаций». </w:t>
      </w:r>
    </w:p>
    <w:p w14:paraId="15FEA8F5" w14:textId="66F6F705" w:rsidR="00A17902" w:rsidRPr="00EB143E" w:rsidRDefault="00A17902" w:rsidP="00A17902">
      <w:pPr>
        <w:keepNext/>
        <w:spacing w:after="0" w:line="240" w:lineRule="auto"/>
        <w:ind w:firstLine="709"/>
        <w:jc w:val="both"/>
        <w:rPr>
          <w:rFonts w:ascii="Times New Roman" w:eastAsia="Times New Roman" w:hAnsi="Times New Roman" w:cs="Times New Roman"/>
          <w:b/>
          <w:bCs/>
          <w:sz w:val="28"/>
          <w:szCs w:val="28"/>
        </w:rPr>
      </w:pPr>
      <w:r w:rsidRPr="00EB143E">
        <w:rPr>
          <w:rFonts w:ascii="Times New Roman" w:hAnsi="Times New Roman" w:cs="Times New Roman"/>
          <w:sz w:val="28"/>
          <w:szCs w:val="28"/>
        </w:rPr>
        <w:t>Что такое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-контроль»,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функция». Важность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для компаний. Особенности понятий «внутренний аудит», «внутренний контроль» 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-контроль». Понятие системы внутреннего контроля.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-контроль как составляющая внутреннего контроля. Требования законодательства к организации внутреннего контроля: цели, контролирующие подразделения. Цель, принципы, методы системы внутреннего контроля. Задачи системы внутреннего контроля. </w:t>
      </w:r>
    </w:p>
    <w:p w14:paraId="20330D91" w14:textId="0952AA07" w:rsidR="00211710" w:rsidRPr="00EB143E" w:rsidRDefault="00211710" w:rsidP="00211710">
      <w:pPr>
        <w:suppressAutoHyphens/>
        <w:spacing w:after="0" w:line="240" w:lineRule="auto"/>
        <w:ind w:firstLine="709"/>
        <w:jc w:val="both"/>
        <w:rPr>
          <w:rFonts w:ascii="Times New Roman" w:hAnsi="Times New Roman" w:cs="Times New Roman"/>
          <w:b/>
          <w:bCs/>
          <w:sz w:val="28"/>
          <w:szCs w:val="28"/>
        </w:rPr>
      </w:pPr>
      <w:bookmarkStart w:id="26" w:name="_Toc423446399"/>
      <w:bookmarkStart w:id="27" w:name="_Toc506804990"/>
      <w:r w:rsidRPr="00EB143E">
        <w:rPr>
          <w:rFonts w:ascii="Times New Roman" w:hAnsi="Times New Roman" w:cs="Times New Roman"/>
          <w:b/>
          <w:bCs/>
          <w:sz w:val="28"/>
          <w:szCs w:val="28"/>
        </w:rPr>
        <w:t xml:space="preserve">Тема </w:t>
      </w:r>
      <w:r w:rsidR="00FE092B" w:rsidRPr="00EB143E">
        <w:rPr>
          <w:rFonts w:ascii="Times New Roman" w:hAnsi="Times New Roman" w:cs="Times New Roman"/>
          <w:b/>
          <w:bCs/>
          <w:sz w:val="28"/>
          <w:szCs w:val="28"/>
        </w:rPr>
        <w:t>2</w:t>
      </w:r>
      <w:r w:rsidRPr="00EB143E">
        <w:rPr>
          <w:rFonts w:ascii="Times New Roman" w:hAnsi="Times New Roman" w:cs="Times New Roman"/>
          <w:b/>
          <w:bCs/>
          <w:sz w:val="28"/>
          <w:szCs w:val="28"/>
        </w:rPr>
        <w:t xml:space="preserve">. Понятие и источники правового регулирования </w:t>
      </w:r>
      <w:proofErr w:type="spellStart"/>
      <w:r w:rsidRPr="00EB143E">
        <w:rPr>
          <w:rFonts w:ascii="Times New Roman" w:hAnsi="Times New Roman" w:cs="Times New Roman"/>
          <w:b/>
          <w:bCs/>
          <w:sz w:val="28"/>
          <w:szCs w:val="28"/>
        </w:rPr>
        <w:t>комплаенс</w:t>
      </w:r>
      <w:proofErr w:type="spellEnd"/>
      <w:r w:rsidRPr="00EB143E">
        <w:rPr>
          <w:rFonts w:ascii="Times New Roman" w:hAnsi="Times New Roman" w:cs="Times New Roman"/>
          <w:b/>
          <w:bCs/>
          <w:sz w:val="28"/>
          <w:szCs w:val="28"/>
        </w:rPr>
        <w:t xml:space="preserve"> в экономических системах. </w:t>
      </w:r>
    </w:p>
    <w:p w14:paraId="71865D80" w14:textId="77777777" w:rsidR="00211710" w:rsidRPr="00EB143E" w:rsidRDefault="00211710" w:rsidP="00211710">
      <w:pPr>
        <w:suppressAutoHyphens/>
        <w:spacing w:after="0" w:line="240" w:lineRule="auto"/>
        <w:ind w:firstLine="709"/>
        <w:jc w:val="both"/>
        <w:rPr>
          <w:rFonts w:ascii="Times New Roman" w:hAnsi="Times New Roman" w:cs="Times New Roman"/>
          <w:sz w:val="28"/>
          <w:szCs w:val="28"/>
        </w:rPr>
      </w:pP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в экономических системах: понятие, правовой аспект. Понятие и виды источников правового регулирования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в экономических системах. Конституция Российской Федерации. Международный договор и «мягкое право». Федеральное законодательство в сфере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Подзаконные нормативные правовые акты, регулирующие общественные отношения в сфере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и осуществления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-функции. Роль актов Банка России в области организации внутреннего контроля в кредитно-финансовой сфере. </w:t>
      </w:r>
    </w:p>
    <w:p w14:paraId="5DCEF4FA" w14:textId="77777777" w:rsidR="005F71E3" w:rsidRPr="00EB143E" w:rsidRDefault="00A17902" w:rsidP="00211710">
      <w:pPr>
        <w:suppressAutoHyphens/>
        <w:spacing w:after="0" w:line="240" w:lineRule="auto"/>
        <w:ind w:firstLine="709"/>
        <w:jc w:val="both"/>
        <w:rPr>
          <w:rFonts w:ascii="Times New Roman" w:hAnsi="Times New Roman" w:cs="Times New Roman"/>
          <w:b/>
          <w:bCs/>
          <w:sz w:val="28"/>
          <w:szCs w:val="28"/>
        </w:rPr>
      </w:pPr>
      <w:r w:rsidRPr="00EB143E">
        <w:rPr>
          <w:rFonts w:ascii="Times New Roman" w:hAnsi="Times New Roman" w:cs="Times New Roman"/>
          <w:b/>
          <w:bCs/>
          <w:sz w:val="28"/>
          <w:szCs w:val="28"/>
        </w:rPr>
        <w:t xml:space="preserve">Тема </w:t>
      </w:r>
      <w:r w:rsidR="005F71E3" w:rsidRPr="00EB143E">
        <w:rPr>
          <w:rFonts w:ascii="Times New Roman" w:hAnsi="Times New Roman" w:cs="Times New Roman"/>
          <w:b/>
          <w:bCs/>
          <w:sz w:val="28"/>
          <w:szCs w:val="28"/>
        </w:rPr>
        <w:t>3</w:t>
      </w:r>
      <w:r w:rsidRPr="00EB143E">
        <w:rPr>
          <w:rFonts w:ascii="Times New Roman" w:hAnsi="Times New Roman" w:cs="Times New Roman"/>
          <w:b/>
          <w:bCs/>
          <w:sz w:val="28"/>
          <w:szCs w:val="28"/>
        </w:rPr>
        <w:t xml:space="preserve">. Среда нормативно-правового регулирования и ее влияние на развитие </w:t>
      </w:r>
      <w:proofErr w:type="spellStart"/>
      <w:r w:rsidRPr="00EB143E">
        <w:rPr>
          <w:rFonts w:ascii="Times New Roman" w:hAnsi="Times New Roman" w:cs="Times New Roman"/>
          <w:b/>
          <w:bCs/>
          <w:sz w:val="28"/>
          <w:szCs w:val="28"/>
        </w:rPr>
        <w:t>комплаенс</w:t>
      </w:r>
      <w:proofErr w:type="spellEnd"/>
      <w:r w:rsidRPr="00EB143E">
        <w:rPr>
          <w:rFonts w:ascii="Times New Roman" w:hAnsi="Times New Roman" w:cs="Times New Roman"/>
          <w:b/>
          <w:bCs/>
          <w:sz w:val="28"/>
          <w:szCs w:val="28"/>
        </w:rPr>
        <w:t xml:space="preserve">-контроля. </w:t>
      </w:r>
    </w:p>
    <w:p w14:paraId="3182DD49" w14:textId="0F8AE063" w:rsidR="00037EBD" w:rsidRPr="00EB143E" w:rsidRDefault="00A17902" w:rsidP="00211710">
      <w:pPr>
        <w:suppressAutoHyphens/>
        <w:spacing w:after="0" w:line="240" w:lineRule="auto"/>
        <w:ind w:firstLine="709"/>
        <w:jc w:val="both"/>
        <w:rPr>
          <w:rFonts w:ascii="Times New Roman" w:hAnsi="Times New Roman" w:cs="Times New Roman"/>
          <w:sz w:val="28"/>
          <w:szCs w:val="28"/>
        </w:rPr>
      </w:pPr>
      <w:r w:rsidRPr="00EB143E">
        <w:rPr>
          <w:rFonts w:ascii="Times New Roman" w:hAnsi="Times New Roman" w:cs="Times New Roman"/>
          <w:sz w:val="28"/>
          <w:szCs w:val="28"/>
        </w:rPr>
        <w:t xml:space="preserve">Цели нормативно-правого регулирования. История нормативно-правового регулирования в секторе финансовых услуг. Факторы, которые </w:t>
      </w:r>
      <w:r w:rsidRPr="00EB143E">
        <w:rPr>
          <w:rFonts w:ascii="Times New Roman" w:hAnsi="Times New Roman" w:cs="Times New Roman"/>
          <w:sz w:val="28"/>
          <w:szCs w:val="28"/>
        </w:rPr>
        <w:lastRenderedPageBreak/>
        <w:t>оказывают влияние на нормативно-правовое регулирование. Нормативно-правовое регулирование - подходы и модели. Источники правил нормативно-правового регулирования. Зарубежное законодательство и разработка передовых практик. Регулирующие органы и их полномочия.</w:t>
      </w:r>
    </w:p>
    <w:p w14:paraId="4DE67E11" w14:textId="7744786D" w:rsidR="00FB064D" w:rsidRPr="00EB143E" w:rsidRDefault="00ED46A3" w:rsidP="00211710">
      <w:pPr>
        <w:suppressAutoHyphens/>
        <w:spacing w:after="0" w:line="240" w:lineRule="auto"/>
        <w:ind w:firstLine="709"/>
        <w:jc w:val="both"/>
        <w:rPr>
          <w:rFonts w:ascii="Times New Roman" w:hAnsi="Times New Roman" w:cs="Times New Roman"/>
          <w:b/>
          <w:bCs/>
          <w:sz w:val="28"/>
          <w:szCs w:val="28"/>
        </w:rPr>
      </w:pPr>
      <w:r w:rsidRPr="00EB143E">
        <w:rPr>
          <w:rFonts w:ascii="Times New Roman" w:hAnsi="Times New Roman" w:cs="Times New Roman"/>
          <w:b/>
          <w:bCs/>
          <w:sz w:val="28"/>
          <w:szCs w:val="28"/>
        </w:rPr>
        <w:t xml:space="preserve">Тема 4. Корпоративная </w:t>
      </w:r>
      <w:proofErr w:type="spellStart"/>
      <w:r w:rsidRPr="00EB143E">
        <w:rPr>
          <w:rFonts w:ascii="Times New Roman" w:hAnsi="Times New Roman" w:cs="Times New Roman"/>
          <w:b/>
          <w:bCs/>
          <w:sz w:val="28"/>
          <w:szCs w:val="28"/>
        </w:rPr>
        <w:t>комплаенс</w:t>
      </w:r>
      <w:proofErr w:type="spellEnd"/>
      <w:r w:rsidRPr="00EB143E">
        <w:rPr>
          <w:rFonts w:ascii="Times New Roman" w:hAnsi="Times New Roman" w:cs="Times New Roman"/>
          <w:b/>
          <w:bCs/>
          <w:sz w:val="28"/>
          <w:szCs w:val="28"/>
        </w:rPr>
        <w:t xml:space="preserve"> функция.</w:t>
      </w:r>
    </w:p>
    <w:p w14:paraId="3387F70B" w14:textId="64ECABF2" w:rsidR="00870F98" w:rsidRPr="00EB143E" w:rsidRDefault="00BD2667" w:rsidP="00211710">
      <w:pPr>
        <w:suppressAutoHyphens/>
        <w:spacing w:after="0" w:line="240" w:lineRule="auto"/>
        <w:ind w:firstLine="709"/>
        <w:jc w:val="both"/>
        <w:rPr>
          <w:rFonts w:ascii="Times New Roman" w:hAnsi="Times New Roman" w:cs="Times New Roman"/>
          <w:sz w:val="28"/>
          <w:szCs w:val="28"/>
        </w:rPr>
      </w:pPr>
      <w:r w:rsidRPr="00EB143E">
        <w:rPr>
          <w:rFonts w:ascii="Times New Roman" w:hAnsi="Times New Roman" w:cs="Times New Roman"/>
          <w:sz w:val="28"/>
          <w:szCs w:val="28"/>
        </w:rPr>
        <w:t>Анализ</w:t>
      </w:r>
      <w:r w:rsidR="00DE6E0B" w:rsidRPr="00EB143E">
        <w:rPr>
          <w:rFonts w:ascii="Times New Roman" w:hAnsi="Times New Roman" w:cs="Times New Roman"/>
          <w:sz w:val="28"/>
          <w:szCs w:val="28"/>
        </w:rPr>
        <w:t xml:space="preserve"> </w:t>
      </w:r>
      <w:proofErr w:type="spellStart"/>
      <w:r w:rsidR="00DE6E0B" w:rsidRPr="00EB143E">
        <w:rPr>
          <w:rFonts w:ascii="Times New Roman" w:hAnsi="Times New Roman" w:cs="Times New Roman"/>
          <w:sz w:val="28"/>
          <w:szCs w:val="28"/>
        </w:rPr>
        <w:t>комплаенс</w:t>
      </w:r>
      <w:proofErr w:type="spellEnd"/>
      <w:r w:rsidR="00DE6E0B" w:rsidRPr="00EB143E">
        <w:rPr>
          <w:rFonts w:ascii="Times New Roman" w:hAnsi="Times New Roman" w:cs="Times New Roman"/>
          <w:sz w:val="28"/>
          <w:szCs w:val="28"/>
        </w:rPr>
        <w:t>-функции.</w:t>
      </w:r>
      <w:r w:rsidR="007C1F86" w:rsidRPr="00EB143E">
        <w:rPr>
          <w:rFonts w:ascii="Times New Roman" w:hAnsi="Times New Roman" w:cs="Times New Roman"/>
          <w:sz w:val="28"/>
          <w:szCs w:val="28"/>
        </w:rPr>
        <w:t xml:space="preserve"> Современные вызовы </w:t>
      </w:r>
      <w:proofErr w:type="spellStart"/>
      <w:r w:rsidR="007C1F86" w:rsidRPr="00EB143E">
        <w:rPr>
          <w:rFonts w:ascii="Times New Roman" w:hAnsi="Times New Roman" w:cs="Times New Roman"/>
          <w:sz w:val="28"/>
          <w:szCs w:val="28"/>
        </w:rPr>
        <w:t>комплаенс</w:t>
      </w:r>
      <w:proofErr w:type="spellEnd"/>
      <w:r w:rsidR="007C1F86" w:rsidRPr="00EB143E">
        <w:rPr>
          <w:rFonts w:ascii="Times New Roman" w:hAnsi="Times New Roman" w:cs="Times New Roman"/>
          <w:sz w:val="28"/>
          <w:szCs w:val="28"/>
        </w:rPr>
        <w:t>-функции.</w:t>
      </w:r>
      <w:r w:rsidR="00134932" w:rsidRPr="00EB143E">
        <w:rPr>
          <w:rFonts w:ascii="Times New Roman" w:hAnsi="Times New Roman" w:cs="Times New Roman"/>
          <w:sz w:val="28"/>
          <w:szCs w:val="28"/>
        </w:rPr>
        <w:t xml:space="preserve"> Организация </w:t>
      </w:r>
      <w:proofErr w:type="spellStart"/>
      <w:r w:rsidR="00134932" w:rsidRPr="00EB143E">
        <w:rPr>
          <w:rFonts w:ascii="Times New Roman" w:hAnsi="Times New Roman" w:cs="Times New Roman"/>
          <w:sz w:val="28"/>
          <w:szCs w:val="28"/>
        </w:rPr>
        <w:t>комплаенс</w:t>
      </w:r>
      <w:proofErr w:type="spellEnd"/>
      <w:r w:rsidR="00134932" w:rsidRPr="00EB143E">
        <w:rPr>
          <w:rFonts w:ascii="Times New Roman" w:hAnsi="Times New Roman" w:cs="Times New Roman"/>
          <w:sz w:val="28"/>
          <w:szCs w:val="28"/>
        </w:rPr>
        <w:t>-функции в хозяйствующем суб</w:t>
      </w:r>
      <w:r w:rsidR="004D2EBA" w:rsidRPr="00EB143E">
        <w:rPr>
          <w:rFonts w:ascii="Times New Roman" w:hAnsi="Times New Roman" w:cs="Times New Roman"/>
          <w:sz w:val="28"/>
          <w:szCs w:val="28"/>
        </w:rPr>
        <w:t xml:space="preserve">ъекте. Подчинённость </w:t>
      </w:r>
      <w:proofErr w:type="spellStart"/>
      <w:r w:rsidR="004D2EBA" w:rsidRPr="00EB143E">
        <w:rPr>
          <w:rFonts w:ascii="Times New Roman" w:hAnsi="Times New Roman" w:cs="Times New Roman"/>
          <w:sz w:val="28"/>
          <w:szCs w:val="28"/>
        </w:rPr>
        <w:t>комплаенс</w:t>
      </w:r>
      <w:proofErr w:type="spellEnd"/>
      <w:r w:rsidR="004D2EBA" w:rsidRPr="00EB143E">
        <w:rPr>
          <w:rFonts w:ascii="Times New Roman" w:hAnsi="Times New Roman" w:cs="Times New Roman"/>
          <w:sz w:val="28"/>
          <w:szCs w:val="28"/>
        </w:rPr>
        <w:t>-функции в организации</w:t>
      </w:r>
      <w:r w:rsidR="006E403B" w:rsidRPr="00EB143E">
        <w:rPr>
          <w:rFonts w:ascii="Times New Roman" w:hAnsi="Times New Roman" w:cs="Times New Roman"/>
          <w:sz w:val="28"/>
          <w:szCs w:val="28"/>
        </w:rPr>
        <w:t xml:space="preserve">. </w:t>
      </w:r>
      <w:proofErr w:type="spellStart"/>
      <w:r w:rsidR="006E403B" w:rsidRPr="00EB143E">
        <w:rPr>
          <w:rFonts w:ascii="Times New Roman" w:hAnsi="Times New Roman" w:cs="Times New Roman"/>
          <w:sz w:val="28"/>
          <w:szCs w:val="28"/>
        </w:rPr>
        <w:t>Комплаенс</w:t>
      </w:r>
      <w:proofErr w:type="spellEnd"/>
      <w:r w:rsidR="006E403B" w:rsidRPr="00EB143E">
        <w:rPr>
          <w:rFonts w:ascii="Times New Roman" w:hAnsi="Times New Roman" w:cs="Times New Roman"/>
          <w:sz w:val="28"/>
          <w:szCs w:val="28"/>
        </w:rPr>
        <w:t xml:space="preserve"> роль руководства и топ менеджмента. </w:t>
      </w:r>
      <w:proofErr w:type="spellStart"/>
      <w:r w:rsidR="006E403B" w:rsidRPr="00EB143E">
        <w:rPr>
          <w:rFonts w:ascii="Times New Roman" w:hAnsi="Times New Roman" w:cs="Times New Roman"/>
          <w:sz w:val="28"/>
          <w:szCs w:val="28"/>
        </w:rPr>
        <w:t>К</w:t>
      </w:r>
      <w:r w:rsidR="00747360" w:rsidRPr="00EB143E">
        <w:rPr>
          <w:rFonts w:ascii="Times New Roman" w:hAnsi="Times New Roman" w:cs="Times New Roman"/>
          <w:sz w:val="28"/>
          <w:szCs w:val="28"/>
        </w:rPr>
        <w:t>омплаенс</w:t>
      </w:r>
      <w:proofErr w:type="spellEnd"/>
      <w:r w:rsidR="00747360" w:rsidRPr="00EB143E">
        <w:rPr>
          <w:rFonts w:ascii="Times New Roman" w:hAnsi="Times New Roman" w:cs="Times New Roman"/>
          <w:sz w:val="28"/>
          <w:szCs w:val="28"/>
        </w:rPr>
        <w:t xml:space="preserve"> роль менеджмента. </w:t>
      </w:r>
      <w:proofErr w:type="spellStart"/>
      <w:r w:rsidR="00747360" w:rsidRPr="00EB143E">
        <w:rPr>
          <w:rFonts w:ascii="Times New Roman" w:hAnsi="Times New Roman" w:cs="Times New Roman"/>
          <w:sz w:val="28"/>
          <w:szCs w:val="28"/>
        </w:rPr>
        <w:t>Комплаенс</w:t>
      </w:r>
      <w:proofErr w:type="spellEnd"/>
      <w:r w:rsidR="00747360" w:rsidRPr="00EB143E">
        <w:rPr>
          <w:rFonts w:ascii="Times New Roman" w:hAnsi="Times New Roman" w:cs="Times New Roman"/>
          <w:sz w:val="28"/>
          <w:szCs w:val="28"/>
        </w:rPr>
        <w:t xml:space="preserve"> роль рядовых сотрудников.</w:t>
      </w:r>
      <w:r w:rsidR="00CD793F" w:rsidRPr="00EB143E">
        <w:rPr>
          <w:rFonts w:ascii="Times New Roman" w:hAnsi="Times New Roman" w:cs="Times New Roman"/>
          <w:sz w:val="28"/>
          <w:szCs w:val="28"/>
        </w:rPr>
        <w:t xml:space="preserve"> </w:t>
      </w:r>
      <w:proofErr w:type="spellStart"/>
      <w:r w:rsidR="00CD793F" w:rsidRPr="00EB143E">
        <w:rPr>
          <w:rFonts w:ascii="Times New Roman" w:hAnsi="Times New Roman" w:cs="Times New Roman"/>
          <w:sz w:val="28"/>
          <w:szCs w:val="28"/>
        </w:rPr>
        <w:t>Комплаенс</w:t>
      </w:r>
      <w:proofErr w:type="spellEnd"/>
      <w:r w:rsidR="00CD793F" w:rsidRPr="00EB143E">
        <w:rPr>
          <w:rFonts w:ascii="Times New Roman" w:hAnsi="Times New Roman" w:cs="Times New Roman"/>
          <w:sz w:val="28"/>
          <w:szCs w:val="28"/>
        </w:rPr>
        <w:t xml:space="preserve">-роль </w:t>
      </w:r>
      <w:proofErr w:type="spellStart"/>
      <w:r w:rsidR="00CD793F" w:rsidRPr="00EB143E">
        <w:rPr>
          <w:rFonts w:ascii="Times New Roman" w:hAnsi="Times New Roman" w:cs="Times New Roman"/>
          <w:sz w:val="28"/>
          <w:szCs w:val="28"/>
        </w:rPr>
        <w:t>комплаенс</w:t>
      </w:r>
      <w:proofErr w:type="spellEnd"/>
      <w:r w:rsidR="00CD793F" w:rsidRPr="00EB143E">
        <w:rPr>
          <w:rFonts w:ascii="Times New Roman" w:hAnsi="Times New Roman" w:cs="Times New Roman"/>
          <w:sz w:val="28"/>
          <w:szCs w:val="28"/>
        </w:rPr>
        <w:t xml:space="preserve"> функции. </w:t>
      </w:r>
    </w:p>
    <w:p w14:paraId="63C79C4C" w14:textId="32EF6C20" w:rsidR="00F61BF5" w:rsidRPr="00EB143E" w:rsidRDefault="00211710" w:rsidP="00211710">
      <w:pPr>
        <w:suppressAutoHyphens/>
        <w:spacing w:after="0" w:line="240" w:lineRule="auto"/>
        <w:ind w:firstLine="709"/>
        <w:jc w:val="both"/>
        <w:rPr>
          <w:rFonts w:ascii="Times New Roman" w:hAnsi="Times New Roman" w:cs="Times New Roman"/>
          <w:b/>
          <w:bCs/>
          <w:sz w:val="28"/>
          <w:szCs w:val="28"/>
        </w:rPr>
      </w:pPr>
      <w:r w:rsidRPr="00EB143E">
        <w:rPr>
          <w:rFonts w:ascii="Times New Roman" w:hAnsi="Times New Roman" w:cs="Times New Roman"/>
          <w:b/>
          <w:bCs/>
          <w:sz w:val="28"/>
          <w:szCs w:val="28"/>
        </w:rPr>
        <w:t xml:space="preserve">Тема </w:t>
      </w:r>
      <w:r w:rsidR="00F61BF5" w:rsidRPr="00EB143E">
        <w:rPr>
          <w:rFonts w:ascii="Times New Roman" w:hAnsi="Times New Roman" w:cs="Times New Roman"/>
          <w:b/>
          <w:bCs/>
          <w:sz w:val="28"/>
          <w:szCs w:val="28"/>
        </w:rPr>
        <w:t>5</w:t>
      </w:r>
      <w:r w:rsidRPr="00EB143E">
        <w:rPr>
          <w:rFonts w:ascii="Times New Roman" w:hAnsi="Times New Roman" w:cs="Times New Roman"/>
          <w:b/>
          <w:bCs/>
          <w:sz w:val="28"/>
          <w:szCs w:val="28"/>
        </w:rPr>
        <w:t xml:space="preserve">. Правовое регулирование </w:t>
      </w:r>
      <w:r w:rsidR="00336C72" w:rsidRPr="00EB143E">
        <w:rPr>
          <w:rFonts w:ascii="Times New Roman" w:hAnsi="Times New Roman" w:cs="Times New Roman"/>
          <w:b/>
          <w:bCs/>
          <w:sz w:val="28"/>
          <w:szCs w:val="28"/>
        </w:rPr>
        <w:t xml:space="preserve">приоритетных областей </w:t>
      </w:r>
      <w:proofErr w:type="spellStart"/>
      <w:r w:rsidR="00336C72" w:rsidRPr="00EB143E">
        <w:rPr>
          <w:rFonts w:ascii="Times New Roman" w:hAnsi="Times New Roman" w:cs="Times New Roman"/>
          <w:b/>
          <w:bCs/>
          <w:sz w:val="28"/>
          <w:szCs w:val="28"/>
        </w:rPr>
        <w:t>комплаенс</w:t>
      </w:r>
      <w:proofErr w:type="spellEnd"/>
      <w:r w:rsidR="00336C72" w:rsidRPr="00EB143E">
        <w:rPr>
          <w:rFonts w:ascii="Times New Roman" w:hAnsi="Times New Roman" w:cs="Times New Roman"/>
          <w:b/>
          <w:bCs/>
          <w:sz w:val="28"/>
          <w:szCs w:val="28"/>
        </w:rPr>
        <w:t>.</w:t>
      </w:r>
    </w:p>
    <w:p w14:paraId="6490F9EA" w14:textId="77777777" w:rsidR="00452BEA" w:rsidRPr="00EB143E" w:rsidRDefault="00336C72" w:rsidP="00211710">
      <w:pPr>
        <w:suppressAutoHyphens/>
        <w:spacing w:after="0" w:line="240" w:lineRule="auto"/>
        <w:ind w:firstLine="709"/>
        <w:jc w:val="both"/>
        <w:rPr>
          <w:rFonts w:ascii="Times New Roman" w:hAnsi="Times New Roman" w:cs="Times New Roman"/>
          <w:sz w:val="28"/>
          <w:szCs w:val="28"/>
        </w:rPr>
      </w:pPr>
      <w:r w:rsidRPr="00EB143E">
        <w:rPr>
          <w:rFonts w:ascii="Times New Roman" w:hAnsi="Times New Roman" w:cs="Times New Roman"/>
          <w:sz w:val="28"/>
          <w:szCs w:val="28"/>
        </w:rPr>
        <w:t xml:space="preserve">Анализ </w:t>
      </w:r>
      <w:r w:rsidR="00732D85" w:rsidRPr="00EB143E">
        <w:rPr>
          <w:rFonts w:ascii="Times New Roman" w:hAnsi="Times New Roman" w:cs="Times New Roman"/>
          <w:sz w:val="28"/>
          <w:szCs w:val="28"/>
        </w:rPr>
        <w:t xml:space="preserve">приоритетных областей </w:t>
      </w:r>
      <w:proofErr w:type="spellStart"/>
      <w:r w:rsidR="00732D85" w:rsidRPr="00EB143E">
        <w:rPr>
          <w:rFonts w:ascii="Times New Roman" w:hAnsi="Times New Roman" w:cs="Times New Roman"/>
          <w:sz w:val="28"/>
          <w:szCs w:val="28"/>
        </w:rPr>
        <w:t>комплаенс</w:t>
      </w:r>
      <w:proofErr w:type="spellEnd"/>
      <w:r w:rsidR="00732D85" w:rsidRPr="00EB143E">
        <w:rPr>
          <w:rFonts w:ascii="Times New Roman" w:hAnsi="Times New Roman" w:cs="Times New Roman"/>
          <w:sz w:val="28"/>
          <w:szCs w:val="28"/>
        </w:rPr>
        <w:t xml:space="preserve">. </w:t>
      </w:r>
      <w:r w:rsidR="006E75C2" w:rsidRPr="00EB143E">
        <w:rPr>
          <w:rFonts w:ascii="Times New Roman" w:hAnsi="Times New Roman" w:cs="Times New Roman"/>
          <w:sz w:val="28"/>
          <w:szCs w:val="28"/>
        </w:rPr>
        <w:t>Основное з</w:t>
      </w:r>
      <w:r w:rsidR="00211710" w:rsidRPr="00EB143E">
        <w:rPr>
          <w:rFonts w:ascii="Times New Roman" w:hAnsi="Times New Roman" w:cs="Times New Roman"/>
          <w:sz w:val="28"/>
          <w:szCs w:val="28"/>
        </w:rPr>
        <w:t>аконодательство Российской Федерации</w:t>
      </w:r>
      <w:r w:rsidR="006E75C2" w:rsidRPr="00EB143E">
        <w:rPr>
          <w:rFonts w:ascii="Times New Roman" w:hAnsi="Times New Roman" w:cs="Times New Roman"/>
          <w:sz w:val="28"/>
          <w:szCs w:val="28"/>
        </w:rPr>
        <w:t xml:space="preserve"> по приоритетным областям экономики</w:t>
      </w:r>
      <w:r w:rsidR="00211710" w:rsidRPr="00EB143E">
        <w:rPr>
          <w:rFonts w:ascii="Times New Roman" w:hAnsi="Times New Roman" w:cs="Times New Roman"/>
          <w:sz w:val="28"/>
          <w:szCs w:val="28"/>
        </w:rPr>
        <w:t xml:space="preserve">. Международные договоры Российской Федерации в сфере </w:t>
      </w:r>
      <w:r w:rsidR="009A44A9" w:rsidRPr="00EB143E">
        <w:rPr>
          <w:rFonts w:ascii="Times New Roman" w:hAnsi="Times New Roman" w:cs="Times New Roman"/>
          <w:sz w:val="28"/>
          <w:szCs w:val="28"/>
        </w:rPr>
        <w:t xml:space="preserve">приоритетных областей </w:t>
      </w:r>
      <w:proofErr w:type="spellStart"/>
      <w:r w:rsidR="009A44A9" w:rsidRPr="00EB143E">
        <w:rPr>
          <w:rFonts w:ascii="Times New Roman" w:hAnsi="Times New Roman" w:cs="Times New Roman"/>
          <w:sz w:val="28"/>
          <w:szCs w:val="28"/>
        </w:rPr>
        <w:t>комплаенс</w:t>
      </w:r>
      <w:proofErr w:type="spellEnd"/>
      <w:r w:rsidR="009A44A9" w:rsidRPr="00EB143E">
        <w:rPr>
          <w:rFonts w:ascii="Times New Roman" w:hAnsi="Times New Roman" w:cs="Times New Roman"/>
          <w:sz w:val="28"/>
          <w:szCs w:val="28"/>
        </w:rPr>
        <w:t>.</w:t>
      </w:r>
      <w:r w:rsidR="00211710" w:rsidRPr="00EB143E">
        <w:rPr>
          <w:rFonts w:ascii="Times New Roman" w:hAnsi="Times New Roman" w:cs="Times New Roman"/>
          <w:sz w:val="28"/>
          <w:szCs w:val="28"/>
        </w:rPr>
        <w:t xml:space="preserve"> </w:t>
      </w:r>
      <w:r w:rsidR="00B71258" w:rsidRPr="00EB143E">
        <w:rPr>
          <w:rFonts w:ascii="Times New Roman" w:hAnsi="Times New Roman" w:cs="Times New Roman"/>
          <w:sz w:val="28"/>
          <w:szCs w:val="28"/>
        </w:rPr>
        <w:t xml:space="preserve">Нормативные акты, имеющие экстерриториальный </w:t>
      </w:r>
      <w:r w:rsidR="000D7C72" w:rsidRPr="00EB143E">
        <w:rPr>
          <w:rFonts w:ascii="Times New Roman" w:hAnsi="Times New Roman" w:cs="Times New Roman"/>
          <w:sz w:val="28"/>
          <w:szCs w:val="28"/>
        </w:rPr>
        <w:t xml:space="preserve">принцип по областям </w:t>
      </w:r>
      <w:proofErr w:type="spellStart"/>
      <w:r w:rsidR="000D7C72" w:rsidRPr="00EB143E">
        <w:rPr>
          <w:rFonts w:ascii="Times New Roman" w:hAnsi="Times New Roman" w:cs="Times New Roman"/>
          <w:sz w:val="28"/>
          <w:szCs w:val="28"/>
        </w:rPr>
        <w:t>комплаенс</w:t>
      </w:r>
      <w:proofErr w:type="spellEnd"/>
      <w:r w:rsidR="000D7C72" w:rsidRPr="00EB143E">
        <w:rPr>
          <w:rFonts w:ascii="Times New Roman" w:hAnsi="Times New Roman" w:cs="Times New Roman"/>
          <w:sz w:val="28"/>
          <w:szCs w:val="28"/>
        </w:rPr>
        <w:t xml:space="preserve">. </w:t>
      </w:r>
      <w:r w:rsidR="00211710" w:rsidRPr="00EB143E">
        <w:rPr>
          <w:rFonts w:ascii="Times New Roman" w:hAnsi="Times New Roman" w:cs="Times New Roman"/>
          <w:sz w:val="28"/>
          <w:szCs w:val="28"/>
        </w:rPr>
        <w:t>Управление рисками нарушения законодательства</w:t>
      </w:r>
      <w:r w:rsidR="000D7C72" w:rsidRPr="00EB143E">
        <w:rPr>
          <w:rFonts w:ascii="Times New Roman" w:hAnsi="Times New Roman" w:cs="Times New Roman"/>
          <w:sz w:val="28"/>
          <w:szCs w:val="28"/>
        </w:rPr>
        <w:t xml:space="preserve"> в организации</w:t>
      </w:r>
      <w:r w:rsidR="00211710" w:rsidRPr="00EB143E">
        <w:rPr>
          <w:rFonts w:ascii="Times New Roman" w:hAnsi="Times New Roman" w:cs="Times New Roman"/>
          <w:sz w:val="28"/>
          <w:szCs w:val="28"/>
        </w:rPr>
        <w:t>. Контроль за соответствием деятельности требованиям законодательства. Внутренний (локальный) акт хозяйствующего субъекта об организации системы внутреннего обеспечения соответствия требованиям законодательства. Порядок ознакомления работников хозяйствующего субъекта с внутренним актом. Правовой статус у</w:t>
      </w:r>
      <w:r w:rsidR="004B6940" w:rsidRPr="00EB143E">
        <w:rPr>
          <w:rFonts w:ascii="Times New Roman" w:hAnsi="Times New Roman" w:cs="Times New Roman"/>
          <w:sz w:val="28"/>
          <w:szCs w:val="28"/>
        </w:rPr>
        <w:t>полномоченно</w:t>
      </w:r>
      <w:r w:rsidR="00452BEA" w:rsidRPr="00EB143E">
        <w:rPr>
          <w:rFonts w:ascii="Times New Roman" w:hAnsi="Times New Roman" w:cs="Times New Roman"/>
          <w:sz w:val="28"/>
          <w:szCs w:val="28"/>
        </w:rPr>
        <w:t>го</w:t>
      </w:r>
      <w:r w:rsidR="00211710" w:rsidRPr="00EB143E">
        <w:rPr>
          <w:rFonts w:ascii="Times New Roman" w:hAnsi="Times New Roman" w:cs="Times New Roman"/>
          <w:sz w:val="28"/>
          <w:szCs w:val="28"/>
        </w:rPr>
        <w:t xml:space="preserve"> подразделения (должностного лица), ответственного за функционирование системы внутреннего обеспечения соответствия требованиям антимонопольного законодательства. </w:t>
      </w:r>
    </w:p>
    <w:p w14:paraId="2AEC6F41" w14:textId="6C562465" w:rsidR="006D587F" w:rsidRPr="00EB143E" w:rsidRDefault="006D587F" w:rsidP="00211710">
      <w:pPr>
        <w:suppressAutoHyphens/>
        <w:spacing w:after="0" w:line="240" w:lineRule="auto"/>
        <w:ind w:firstLine="709"/>
        <w:jc w:val="both"/>
        <w:rPr>
          <w:rFonts w:ascii="Times New Roman" w:hAnsi="Times New Roman" w:cs="Times New Roman"/>
          <w:b/>
          <w:bCs/>
          <w:sz w:val="28"/>
          <w:szCs w:val="28"/>
        </w:rPr>
      </w:pPr>
      <w:r w:rsidRPr="00EB143E">
        <w:rPr>
          <w:rFonts w:ascii="Times New Roman" w:hAnsi="Times New Roman" w:cs="Times New Roman"/>
          <w:b/>
          <w:bCs/>
          <w:sz w:val="28"/>
          <w:szCs w:val="28"/>
        </w:rPr>
        <w:t xml:space="preserve">Тема 6. </w:t>
      </w:r>
      <w:r w:rsidR="000C1C58" w:rsidRPr="00EB143E">
        <w:rPr>
          <w:rFonts w:ascii="Times New Roman" w:hAnsi="Times New Roman" w:cs="Times New Roman"/>
          <w:b/>
          <w:bCs/>
          <w:sz w:val="28"/>
          <w:szCs w:val="28"/>
        </w:rPr>
        <w:t>Компл</w:t>
      </w:r>
      <w:r w:rsidR="0040767D" w:rsidRPr="00EB143E">
        <w:rPr>
          <w:rFonts w:ascii="Times New Roman" w:hAnsi="Times New Roman" w:cs="Times New Roman"/>
          <w:b/>
          <w:bCs/>
          <w:sz w:val="28"/>
          <w:szCs w:val="28"/>
        </w:rPr>
        <w:t>ексная</w:t>
      </w:r>
      <w:r w:rsidRPr="00EB143E">
        <w:rPr>
          <w:rFonts w:ascii="Times New Roman" w:hAnsi="Times New Roman" w:cs="Times New Roman"/>
          <w:b/>
          <w:bCs/>
          <w:sz w:val="28"/>
          <w:szCs w:val="28"/>
        </w:rPr>
        <w:t xml:space="preserve"> система </w:t>
      </w:r>
      <w:proofErr w:type="spellStart"/>
      <w:r w:rsidR="0040767D" w:rsidRPr="00EB143E">
        <w:rPr>
          <w:rFonts w:ascii="Times New Roman" w:hAnsi="Times New Roman" w:cs="Times New Roman"/>
          <w:b/>
          <w:bCs/>
          <w:sz w:val="28"/>
          <w:szCs w:val="28"/>
        </w:rPr>
        <w:t>комплаенс</w:t>
      </w:r>
      <w:proofErr w:type="spellEnd"/>
      <w:r w:rsidR="0040767D" w:rsidRPr="00EB143E">
        <w:rPr>
          <w:rFonts w:ascii="Times New Roman" w:hAnsi="Times New Roman" w:cs="Times New Roman"/>
          <w:b/>
          <w:bCs/>
          <w:sz w:val="28"/>
          <w:szCs w:val="28"/>
        </w:rPr>
        <w:t>-контроля в организации</w:t>
      </w:r>
      <w:r w:rsidR="007F3885" w:rsidRPr="00EB143E">
        <w:rPr>
          <w:rFonts w:ascii="Times New Roman" w:hAnsi="Times New Roman" w:cs="Times New Roman"/>
          <w:b/>
          <w:bCs/>
          <w:sz w:val="28"/>
          <w:szCs w:val="28"/>
        </w:rPr>
        <w:t>.</w:t>
      </w:r>
    </w:p>
    <w:p w14:paraId="03844A86" w14:textId="57ED3783" w:rsidR="006D587F" w:rsidRPr="00EB143E" w:rsidRDefault="007D4BA0" w:rsidP="00211710">
      <w:pPr>
        <w:suppressAutoHyphens/>
        <w:spacing w:after="0" w:line="240" w:lineRule="auto"/>
        <w:ind w:firstLine="709"/>
        <w:jc w:val="both"/>
        <w:rPr>
          <w:rFonts w:ascii="Times New Roman" w:hAnsi="Times New Roman" w:cs="Times New Roman"/>
          <w:sz w:val="28"/>
          <w:szCs w:val="28"/>
        </w:rPr>
      </w:pPr>
      <w:r w:rsidRPr="00EB143E">
        <w:rPr>
          <w:rFonts w:ascii="Times New Roman" w:hAnsi="Times New Roman" w:cs="Times New Roman"/>
          <w:sz w:val="28"/>
          <w:szCs w:val="28"/>
        </w:rPr>
        <w:t xml:space="preserve">Анализ элементов </w:t>
      </w:r>
      <w:r w:rsidR="00944612" w:rsidRPr="00EB143E">
        <w:rPr>
          <w:rFonts w:ascii="Times New Roman" w:hAnsi="Times New Roman" w:cs="Times New Roman"/>
          <w:sz w:val="28"/>
          <w:szCs w:val="28"/>
        </w:rPr>
        <w:t xml:space="preserve">системы </w:t>
      </w:r>
      <w:proofErr w:type="spellStart"/>
      <w:r w:rsidRPr="00EB143E">
        <w:rPr>
          <w:rFonts w:ascii="Times New Roman" w:hAnsi="Times New Roman" w:cs="Times New Roman"/>
          <w:sz w:val="28"/>
          <w:szCs w:val="28"/>
        </w:rPr>
        <w:t>комплаенс</w:t>
      </w:r>
      <w:proofErr w:type="spellEnd"/>
      <w:r w:rsidR="00944612" w:rsidRPr="00EB143E">
        <w:rPr>
          <w:rFonts w:ascii="Times New Roman" w:hAnsi="Times New Roman" w:cs="Times New Roman"/>
          <w:sz w:val="28"/>
          <w:szCs w:val="28"/>
        </w:rPr>
        <w:t xml:space="preserve"> </w:t>
      </w:r>
      <w:r w:rsidR="00F91401" w:rsidRPr="00EB143E">
        <w:rPr>
          <w:rFonts w:ascii="Times New Roman" w:hAnsi="Times New Roman" w:cs="Times New Roman"/>
          <w:sz w:val="28"/>
          <w:szCs w:val="28"/>
        </w:rPr>
        <w:t>с учетом трех линий защиты.</w:t>
      </w:r>
      <w:r w:rsidR="00022A3C" w:rsidRPr="00EB143E">
        <w:rPr>
          <w:rFonts w:ascii="Times New Roman" w:hAnsi="Times New Roman" w:cs="Times New Roman"/>
          <w:sz w:val="28"/>
          <w:szCs w:val="28"/>
        </w:rPr>
        <w:t xml:space="preserve"> Ключевые элементы системы </w:t>
      </w:r>
      <w:proofErr w:type="spellStart"/>
      <w:r w:rsidR="00022A3C" w:rsidRPr="00EB143E">
        <w:rPr>
          <w:rFonts w:ascii="Times New Roman" w:hAnsi="Times New Roman" w:cs="Times New Roman"/>
          <w:sz w:val="28"/>
          <w:szCs w:val="28"/>
        </w:rPr>
        <w:t>комплаенс</w:t>
      </w:r>
      <w:proofErr w:type="spellEnd"/>
      <w:r w:rsidR="00022A3C" w:rsidRPr="00EB143E">
        <w:rPr>
          <w:rFonts w:ascii="Times New Roman" w:hAnsi="Times New Roman" w:cs="Times New Roman"/>
          <w:sz w:val="28"/>
          <w:szCs w:val="28"/>
        </w:rPr>
        <w:t xml:space="preserve"> в организации. </w:t>
      </w:r>
      <w:r w:rsidR="00A87BF7" w:rsidRPr="00EB143E">
        <w:rPr>
          <w:rFonts w:ascii="Times New Roman" w:hAnsi="Times New Roman" w:cs="Times New Roman"/>
          <w:sz w:val="28"/>
          <w:szCs w:val="28"/>
        </w:rPr>
        <w:t xml:space="preserve">Наличие </w:t>
      </w:r>
      <w:r w:rsidR="00E32F8B" w:rsidRPr="00EB143E">
        <w:rPr>
          <w:rFonts w:ascii="Times New Roman" w:hAnsi="Times New Roman" w:cs="Times New Roman"/>
          <w:sz w:val="28"/>
          <w:szCs w:val="28"/>
        </w:rPr>
        <w:t>основополагающих</w:t>
      </w:r>
      <w:r w:rsidR="00A87BF7" w:rsidRPr="00EB143E">
        <w:rPr>
          <w:rFonts w:ascii="Times New Roman" w:hAnsi="Times New Roman" w:cs="Times New Roman"/>
          <w:sz w:val="28"/>
          <w:szCs w:val="28"/>
        </w:rPr>
        <w:t xml:space="preserve"> документов</w:t>
      </w:r>
      <w:r w:rsidR="00E32F8B" w:rsidRPr="00EB143E">
        <w:rPr>
          <w:rFonts w:ascii="Times New Roman" w:hAnsi="Times New Roman" w:cs="Times New Roman"/>
          <w:sz w:val="28"/>
          <w:szCs w:val="28"/>
        </w:rPr>
        <w:t xml:space="preserve"> по областям </w:t>
      </w:r>
      <w:proofErr w:type="spellStart"/>
      <w:r w:rsidR="00E32F8B" w:rsidRPr="00EB143E">
        <w:rPr>
          <w:rFonts w:ascii="Times New Roman" w:hAnsi="Times New Roman" w:cs="Times New Roman"/>
          <w:sz w:val="28"/>
          <w:szCs w:val="28"/>
        </w:rPr>
        <w:t>комплаенс</w:t>
      </w:r>
      <w:proofErr w:type="spellEnd"/>
      <w:r w:rsidR="00E32F8B" w:rsidRPr="00EB143E">
        <w:rPr>
          <w:rFonts w:ascii="Times New Roman" w:hAnsi="Times New Roman" w:cs="Times New Roman"/>
          <w:sz w:val="28"/>
          <w:szCs w:val="28"/>
        </w:rPr>
        <w:t xml:space="preserve">. </w:t>
      </w:r>
      <w:r w:rsidR="00C23A6D" w:rsidRPr="00EB143E">
        <w:rPr>
          <w:rFonts w:ascii="Times New Roman" w:hAnsi="Times New Roman" w:cs="Times New Roman"/>
          <w:sz w:val="28"/>
          <w:szCs w:val="28"/>
        </w:rPr>
        <w:t>«</w:t>
      </w:r>
      <w:r w:rsidR="002808AC" w:rsidRPr="00EB143E">
        <w:rPr>
          <w:rFonts w:ascii="Times New Roman" w:hAnsi="Times New Roman" w:cs="Times New Roman"/>
          <w:sz w:val="28"/>
          <w:szCs w:val="28"/>
        </w:rPr>
        <w:t>Тон сверху</w:t>
      </w:r>
      <w:r w:rsidR="00C23A6D" w:rsidRPr="00EB143E">
        <w:rPr>
          <w:rFonts w:ascii="Times New Roman" w:hAnsi="Times New Roman" w:cs="Times New Roman"/>
          <w:sz w:val="28"/>
          <w:szCs w:val="28"/>
        </w:rPr>
        <w:t>»</w:t>
      </w:r>
      <w:r w:rsidR="00A41B03" w:rsidRPr="00EB143E">
        <w:rPr>
          <w:rFonts w:ascii="Times New Roman" w:hAnsi="Times New Roman" w:cs="Times New Roman"/>
          <w:sz w:val="28"/>
          <w:szCs w:val="28"/>
        </w:rPr>
        <w:t xml:space="preserve"> пример руководства</w:t>
      </w:r>
      <w:r w:rsidR="002808AC" w:rsidRPr="00EB143E">
        <w:rPr>
          <w:rFonts w:ascii="Times New Roman" w:hAnsi="Times New Roman" w:cs="Times New Roman"/>
          <w:sz w:val="28"/>
          <w:szCs w:val="28"/>
        </w:rPr>
        <w:t xml:space="preserve">. Идентификация рисков </w:t>
      </w:r>
      <w:proofErr w:type="spellStart"/>
      <w:r w:rsidR="002808AC" w:rsidRPr="00EB143E">
        <w:rPr>
          <w:rFonts w:ascii="Times New Roman" w:hAnsi="Times New Roman" w:cs="Times New Roman"/>
          <w:sz w:val="28"/>
          <w:szCs w:val="28"/>
        </w:rPr>
        <w:t>комплаенс</w:t>
      </w:r>
      <w:proofErr w:type="spellEnd"/>
      <w:r w:rsidR="002808AC" w:rsidRPr="00EB143E">
        <w:rPr>
          <w:rFonts w:ascii="Times New Roman" w:hAnsi="Times New Roman" w:cs="Times New Roman"/>
          <w:sz w:val="28"/>
          <w:szCs w:val="28"/>
        </w:rPr>
        <w:t xml:space="preserve">. </w:t>
      </w:r>
      <w:r w:rsidR="001466A5" w:rsidRPr="00EB143E">
        <w:rPr>
          <w:rFonts w:ascii="Times New Roman" w:hAnsi="Times New Roman" w:cs="Times New Roman"/>
          <w:sz w:val="28"/>
          <w:szCs w:val="28"/>
        </w:rPr>
        <w:t xml:space="preserve">Организационная составляющая </w:t>
      </w:r>
      <w:r w:rsidR="007A6751" w:rsidRPr="00EB143E">
        <w:rPr>
          <w:rFonts w:ascii="Times New Roman" w:hAnsi="Times New Roman" w:cs="Times New Roman"/>
          <w:sz w:val="28"/>
          <w:szCs w:val="28"/>
        </w:rPr>
        <w:t xml:space="preserve">в системе </w:t>
      </w:r>
      <w:proofErr w:type="spellStart"/>
      <w:r w:rsidR="007A6751" w:rsidRPr="00EB143E">
        <w:rPr>
          <w:rFonts w:ascii="Times New Roman" w:hAnsi="Times New Roman" w:cs="Times New Roman"/>
          <w:sz w:val="28"/>
          <w:szCs w:val="28"/>
        </w:rPr>
        <w:t>комплаенс</w:t>
      </w:r>
      <w:proofErr w:type="spellEnd"/>
      <w:r w:rsidR="007A6751" w:rsidRPr="00EB143E">
        <w:rPr>
          <w:rFonts w:ascii="Times New Roman" w:hAnsi="Times New Roman" w:cs="Times New Roman"/>
          <w:sz w:val="28"/>
          <w:szCs w:val="28"/>
        </w:rPr>
        <w:t xml:space="preserve">-контроля организации. Меры, </w:t>
      </w:r>
      <w:proofErr w:type="spellStart"/>
      <w:r w:rsidR="007A6751" w:rsidRPr="00EB143E">
        <w:rPr>
          <w:rFonts w:ascii="Times New Roman" w:hAnsi="Times New Roman" w:cs="Times New Roman"/>
          <w:sz w:val="28"/>
          <w:szCs w:val="28"/>
        </w:rPr>
        <w:t>минимизирующие</w:t>
      </w:r>
      <w:proofErr w:type="spellEnd"/>
      <w:r w:rsidR="007A6751" w:rsidRPr="00EB143E">
        <w:rPr>
          <w:rFonts w:ascii="Times New Roman" w:hAnsi="Times New Roman" w:cs="Times New Roman"/>
          <w:sz w:val="28"/>
          <w:szCs w:val="28"/>
        </w:rPr>
        <w:t xml:space="preserve"> риски </w:t>
      </w:r>
      <w:proofErr w:type="spellStart"/>
      <w:r w:rsidR="007A6751" w:rsidRPr="00EB143E">
        <w:rPr>
          <w:rFonts w:ascii="Times New Roman" w:hAnsi="Times New Roman" w:cs="Times New Roman"/>
          <w:sz w:val="28"/>
          <w:szCs w:val="28"/>
        </w:rPr>
        <w:t>комплаенс</w:t>
      </w:r>
      <w:proofErr w:type="spellEnd"/>
      <w:r w:rsidR="007A6751" w:rsidRPr="00EB143E">
        <w:rPr>
          <w:rFonts w:ascii="Times New Roman" w:hAnsi="Times New Roman" w:cs="Times New Roman"/>
          <w:sz w:val="28"/>
          <w:szCs w:val="28"/>
        </w:rPr>
        <w:t>.</w:t>
      </w:r>
      <w:r w:rsidR="00D0218D" w:rsidRPr="00EB143E">
        <w:rPr>
          <w:rFonts w:ascii="Times New Roman" w:hAnsi="Times New Roman" w:cs="Times New Roman"/>
          <w:sz w:val="28"/>
          <w:szCs w:val="28"/>
        </w:rPr>
        <w:t xml:space="preserve"> Информирование, коммуникации и консультирование. </w:t>
      </w:r>
      <w:r w:rsidR="00AE6155" w:rsidRPr="00EB143E">
        <w:rPr>
          <w:rFonts w:ascii="Times New Roman" w:hAnsi="Times New Roman" w:cs="Times New Roman"/>
          <w:sz w:val="28"/>
          <w:szCs w:val="28"/>
        </w:rPr>
        <w:t xml:space="preserve">Мониторинг, контроль и отчетность по областям </w:t>
      </w:r>
      <w:proofErr w:type="spellStart"/>
      <w:r w:rsidR="00AE6155" w:rsidRPr="00EB143E">
        <w:rPr>
          <w:rFonts w:ascii="Times New Roman" w:hAnsi="Times New Roman" w:cs="Times New Roman"/>
          <w:sz w:val="28"/>
          <w:szCs w:val="28"/>
        </w:rPr>
        <w:t>комплаенс</w:t>
      </w:r>
      <w:proofErr w:type="spellEnd"/>
      <w:r w:rsidR="00AE6155" w:rsidRPr="00EB143E">
        <w:rPr>
          <w:rFonts w:ascii="Times New Roman" w:hAnsi="Times New Roman" w:cs="Times New Roman"/>
          <w:sz w:val="28"/>
          <w:szCs w:val="28"/>
        </w:rPr>
        <w:t>-контроля.</w:t>
      </w:r>
      <w:r w:rsidR="00EC2A0A" w:rsidRPr="00EB143E">
        <w:rPr>
          <w:rFonts w:ascii="Times New Roman" w:hAnsi="Times New Roman" w:cs="Times New Roman"/>
          <w:sz w:val="28"/>
          <w:szCs w:val="28"/>
        </w:rPr>
        <w:t xml:space="preserve"> Реагирование на выявленные нарушения и привлечение к ответственности.</w:t>
      </w:r>
    </w:p>
    <w:p w14:paraId="6544EB3D" w14:textId="381A9D64" w:rsidR="00840B74" w:rsidRPr="00EB143E" w:rsidRDefault="00840B74" w:rsidP="001B1EEE">
      <w:pPr>
        <w:suppressAutoHyphens/>
        <w:spacing w:before="120" w:after="120" w:line="240" w:lineRule="auto"/>
        <w:jc w:val="center"/>
        <w:rPr>
          <w:rFonts w:ascii="Times New Roman" w:eastAsia="Times New Roman" w:hAnsi="Times New Roman" w:cs="Times New Roman"/>
          <w:b/>
          <w:bCs/>
          <w:sz w:val="28"/>
          <w:szCs w:val="28"/>
        </w:rPr>
      </w:pPr>
      <w:r w:rsidRPr="00EB143E">
        <w:rPr>
          <w:rFonts w:ascii="Times New Roman" w:eastAsia="Times New Roman" w:hAnsi="Times New Roman" w:cs="Times New Roman"/>
          <w:b/>
          <w:bCs/>
          <w:sz w:val="28"/>
          <w:szCs w:val="28"/>
        </w:rPr>
        <w:t xml:space="preserve">5.2. </w:t>
      </w:r>
      <w:proofErr w:type="spellStart"/>
      <w:r w:rsidRPr="00EB143E">
        <w:rPr>
          <w:rFonts w:ascii="Times New Roman" w:eastAsia="Times New Roman" w:hAnsi="Times New Roman" w:cs="Times New Roman"/>
          <w:b/>
          <w:bCs/>
          <w:sz w:val="28"/>
          <w:szCs w:val="28"/>
        </w:rPr>
        <w:t>Учебно</w:t>
      </w:r>
      <w:proofErr w:type="spellEnd"/>
      <w:r w:rsidRPr="00EB143E">
        <w:rPr>
          <w:rFonts w:ascii="Times New Roman" w:eastAsia="Times New Roman" w:hAnsi="Times New Roman" w:cs="Times New Roman"/>
          <w:b/>
          <w:bCs/>
          <w:sz w:val="28"/>
          <w:szCs w:val="28"/>
        </w:rPr>
        <w:t xml:space="preserve"> –  тематический план</w:t>
      </w:r>
      <w:bookmarkEnd w:id="26"/>
    </w:p>
    <w:p w14:paraId="2587FF0B" w14:textId="7D0A6BDD" w:rsidR="008D33FD" w:rsidRPr="00EB143E" w:rsidRDefault="00001400" w:rsidP="00EB143E">
      <w:pPr>
        <w:suppressAutoHyphens/>
        <w:spacing w:before="120" w:after="120" w:line="240" w:lineRule="auto"/>
        <w:jc w:val="center"/>
        <w:rPr>
          <w:rFonts w:ascii="Times New Roman" w:eastAsia="Times New Roman" w:hAnsi="Times New Roman" w:cs="Times New Roman"/>
          <w:b/>
          <w:bCs/>
          <w:color w:val="FF0000"/>
          <w:sz w:val="28"/>
          <w:szCs w:val="28"/>
        </w:rPr>
      </w:pPr>
      <w:r w:rsidRPr="00EB143E">
        <w:rPr>
          <w:rFonts w:ascii="Times New Roman" w:eastAsia="Times New Roman" w:hAnsi="Times New Roman" w:cs="Times New Roman"/>
          <w:b/>
          <w:bCs/>
          <w:sz w:val="28"/>
          <w:szCs w:val="28"/>
        </w:rPr>
        <w:t>Прием 2021, 2022гг. Очная форма обучения</w:t>
      </w:r>
    </w:p>
    <w:p w14:paraId="5E9E3C5C" w14:textId="4C16D338" w:rsidR="00234F97" w:rsidRPr="00EB143E" w:rsidRDefault="00840B74" w:rsidP="00596720">
      <w:pPr>
        <w:spacing w:after="0" w:line="240" w:lineRule="auto"/>
        <w:ind w:left="7080" w:firstLine="708"/>
        <w:jc w:val="right"/>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Таблица </w:t>
      </w:r>
      <w:bookmarkStart w:id="28" w:name="_Toc506804991"/>
      <w:bookmarkEnd w:id="24"/>
      <w:bookmarkEnd w:id="25"/>
      <w:bookmarkEnd w:id="27"/>
      <w:r w:rsidR="002A0D91" w:rsidRPr="00EB143E">
        <w:rPr>
          <w:rFonts w:ascii="Times New Roman" w:eastAsia="Times New Roman" w:hAnsi="Times New Roman" w:cs="Times New Roman"/>
          <w:sz w:val="28"/>
          <w:szCs w:val="28"/>
          <w:lang w:eastAsia="ru-RU"/>
        </w:rPr>
        <w:t>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1383"/>
        <w:gridCol w:w="1338"/>
        <w:gridCol w:w="1055"/>
        <w:gridCol w:w="1055"/>
        <w:gridCol w:w="1452"/>
        <w:gridCol w:w="1478"/>
        <w:gridCol w:w="1287"/>
      </w:tblGrid>
      <w:tr w:rsidR="00234F97" w:rsidRPr="00EB143E" w14:paraId="4BF3375E" w14:textId="77777777" w:rsidTr="009C68E6">
        <w:tc>
          <w:tcPr>
            <w:tcW w:w="232" w:type="pct"/>
            <w:vMerge w:val="restart"/>
            <w:shd w:val="clear" w:color="auto" w:fill="auto"/>
          </w:tcPr>
          <w:p w14:paraId="3F527DD8" w14:textId="77777777" w:rsidR="00234F97" w:rsidRPr="00EB143E" w:rsidRDefault="00234F97" w:rsidP="009C68E6">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w:t>
            </w:r>
          </w:p>
          <w:p w14:paraId="5AB2AA13" w14:textId="77777777" w:rsidR="00234F97" w:rsidRPr="00EB143E" w:rsidRDefault="00234F97" w:rsidP="009C68E6">
            <w:pPr>
              <w:tabs>
                <w:tab w:val="right" w:pos="851"/>
              </w:tabs>
              <w:spacing w:after="0" w:line="240" w:lineRule="auto"/>
              <w:jc w:val="center"/>
              <w:rPr>
                <w:rFonts w:ascii="Times New Roman" w:hAnsi="Times New Roman" w:cs="Times New Roman"/>
                <w:b/>
                <w:bCs/>
                <w:sz w:val="24"/>
                <w:szCs w:val="24"/>
              </w:rPr>
            </w:pPr>
            <w:proofErr w:type="spellStart"/>
            <w:r w:rsidRPr="00EB143E">
              <w:rPr>
                <w:rFonts w:ascii="Times New Roman" w:hAnsi="Times New Roman" w:cs="Times New Roman"/>
                <w:b/>
                <w:bCs/>
                <w:sz w:val="24"/>
                <w:szCs w:val="24"/>
              </w:rPr>
              <w:t>пп</w:t>
            </w:r>
            <w:proofErr w:type="spellEnd"/>
            <w:r w:rsidRPr="00EB143E">
              <w:rPr>
                <w:rFonts w:ascii="Times New Roman" w:hAnsi="Times New Roman" w:cs="Times New Roman"/>
                <w:b/>
                <w:bCs/>
                <w:sz w:val="24"/>
                <w:szCs w:val="24"/>
              </w:rPr>
              <w:t>/п</w:t>
            </w:r>
          </w:p>
        </w:tc>
        <w:tc>
          <w:tcPr>
            <w:tcW w:w="729" w:type="pct"/>
            <w:vMerge w:val="restart"/>
            <w:shd w:val="clear" w:color="auto" w:fill="auto"/>
          </w:tcPr>
          <w:p w14:paraId="1333763E" w14:textId="77777777" w:rsidR="00234F97" w:rsidRPr="00EB143E" w:rsidRDefault="00234F97" w:rsidP="009C68E6">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Наименование тем (разделов) дисциплины</w:t>
            </w:r>
          </w:p>
        </w:tc>
        <w:tc>
          <w:tcPr>
            <w:tcW w:w="3361" w:type="pct"/>
            <w:gridSpan w:val="5"/>
          </w:tcPr>
          <w:p w14:paraId="384BEC1C" w14:textId="77777777" w:rsidR="00234F97" w:rsidRPr="00EB143E" w:rsidRDefault="00234F97" w:rsidP="009C68E6">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Трудоемкость в часах</w:t>
            </w:r>
          </w:p>
        </w:tc>
        <w:tc>
          <w:tcPr>
            <w:tcW w:w="678" w:type="pct"/>
            <w:vMerge w:val="restart"/>
            <w:shd w:val="clear" w:color="auto" w:fill="auto"/>
          </w:tcPr>
          <w:p w14:paraId="53ADC1DE" w14:textId="77777777" w:rsidR="00234F97" w:rsidRPr="00EB143E" w:rsidRDefault="00234F97" w:rsidP="009C68E6">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Формы текущего контроля успеваемости</w:t>
            </w:r>
          </w:p>
        </w:tc>
      </w:tr>
      <w:tr w:rsidR="00234F97" w:rsidRPr="00EB143E" w14:paraId="47645AD6" w14:textId="77777777" w:rsidTr="00FF3F03">
        <w:tc>
          <w:tcPr>
            <w:tcW w:w="232" w:type="pct"/>
            <w:vMerge/>
            <w:shd w:val="clear" w:color="auto" w:fill="auto"/>
          </w:tcPr>
          <w:p w14:paraId="4C9FE332"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p>
        </w:tc>
        <w:tc>
          <w:tcPr>
            <w:tcW w:w="729" w:type="pct"/>
            <w:vMerge/>
            <w:shd w:val="clear" w:color="auto" w:fill="auto"/>
          </w:tcPr>
          <w:p w14:paraId="2CDBCB09"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p>
        </w:tc>
        <w:tc>
          <w:tcPr>
            <w:tcW w:w="705" w:type="pct"/>
            <w:vMerge w:val="restart"/>
            <w:shd w:val="clear" w:color="auto" w:fill="auto"/>
          </w:tcPr>
          <w:p w14:paraId="0708D1E5" w14:textId="77777777" w:rsidR="00234F97" w:rsidRPr="00EB143E" w:rsidRDefault="00234F97" w:rsidP="009C68E6">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Всего</w:t>
            </w:r>
          </w:p>
        </w:tc>
        <w:tc>
          <w:tcPr>
            <w:tcW w:w="1877" w:type="pct"/>
            <w:gridSpan w:val="3"/>
            <w:shd w:val="clear" w:color="auto" w:fill="auto"/>
          </w:tcPr>
          <w:p w14:paraId="7868E573" w14:textId="77777777" w:rsidR="00234F97" w:rsidRPr="00EB143E" w:rsidRDefault="00234F97" w:rsidP="009C68E6">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Контактная работа - Аудиторная работа</w:t>
            </w:r>
          </w:p>
        </w:tc>
        <w:tc>
          <w:tcPr>
            <w:tcW w:w="779" w:type="pct"/>
            <w:vMerge w:val="restart"/>
            <w:shd w:val="clear" w:color="auto" w:fill="auto"/>
          </w:tcPr>
          <w:p w14:paraId="6B3773DF" w14:textId="77777777" w:rsidR="00234F97" w:rsidRPr="00EB143E" w:rsidRDefault="00234F97" w:rsidP="009C68E6">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Самостоятельная работа</w:t>
            </w:r>
          </w:p>
        </w:tc>
        <w:tc>
          <w:tcPr>
            <w:tcW w:w="678" w:type="pct"/>
            <w:vMerge/>
            <w:shd w:val="clear" w:color="auto" w:fill="auto"/>
          </w:tcPr>
          <w:p w14:paraId="49651F08"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p>
        </w:tc>
      </w:tr>
      <w:tr w:rsidR="00234F97" w:rsidRPr="00EB143E" w14:paraId="2EB62F2A" w14:textId="77777777" w:rsidTr="00FF3F03">
        <w:tc>
          <w:tcPr>
            <w:tcW w:w="232" w:type="pct"/>
            <w:vMerge/>
            <w:shd w:val="clear" w:color="auto" w:fill="auto"/>
          </w:tcPr>
          <w:p w14:paraId="6FFD90EA"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p>
        </w:tc>
        <w:tc>
          <w:tcPr>
            <w:tcW w:w="729" w:type="pct"/>
            <w:vMerge/>
            <w:shd w:val="clear" w:color="auto" w:fill="auto"/>
          </w:tcPr>
          <w:p w14:paraId="6DAD64A8"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p>
        </w:tc>
        <w:tc>
          <w:tcPr>
            <w:tcW w:w="705" w:type="pct"/>
            <w:vMerge/>
            <w:shd w:val="clear" w:color="auto" w:fill="auto"/>
          </w:tcPr>
          <w:p w14:paraId="2FFB606B"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p>
        </w:tc>
        <w:tc>
          <w:tcPr>
            <w:tcW w:w="556" w:type="pct"/>
            <w:shd w:val="clear" w:color="auto" w:fill="auto"/>
          </w:tcPr>
          <w:p w14:paraId="59AEA530"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Общая, в </w:t>
            </w:r>
            <w:proofErr w:type="spellStart"/>
            <w:r w:rsidRPr="00EB143E">
              <w:rPr>
                <w:rFonts w:ascii="Times New Roman" w:hAnsi="Times New Roman" w:cs="Times New Roman"/>
                <w:sz w:val="24"/>
                <w:szCs w:val="24"/>
              </w:rPr>
              <w:t>т.ч</w:t>
            </w:r>
            <w:proofErr w:type="spellEnd"/>
            <w:r w:rsidRPr="00EB143E">
              <w:rPr>
                <w:rFonts w:ascii="Times New Roman" w:hAnsi="Times New Roman" w:cs="Times New Roman"/>
                <w:sz w:val="24"/>
                <w:szCs w:val="24"/>
              </w:rPr>
              <w:t>.:</w:t>
            </w:r>
          </w:p>
        </w:tc>
        <w:tc>
          <w:tcPr>
            <w:tcW w:w="556" w:type="pct"/>
            <w:shd w:val="clear" w:color="auto" w:fill="auto"/>
          </w:tcPr>
          <w:p w14:paraId="1C0404BF"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Лекции</w:t>
            </w:r>
          </w:p>
        </w:tc>
        <w:tc>
          <w:tcPr>
            <w:tcW w:w="765" w:type="pct"/>
            <w:shd w:val="clear" w:color="auto" w:fill="auto"/>
          </w:tcPr>
          <w:p w14:paraId="6136D2D9"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Семинары, практические занятия</w:t>
            </w:r>
          </w:p>
          <w:p w14:paraId="0F43C945"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p>
        </w:tc>
        <w:tc>
          <w:tcPr>
            <w:tcW w:w="779" w:type="pct"/>
            <w:vMerge/>
            <w:shd w:val="clear" w:color="auto" w:fill="auto"/>
          </w:tcPr>
          <w:p w14:paraId="368D07E6"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p>
        </w:tc>
        <w:tc>
          <w:tcPr>
            <w:tcW w:w="678" w:type="pct"/>
            <w:vMerge/>
            <w:shd w:val="clear" w:color="auto" w:fill="auto"/>
          </w:tcPr>
          <w:p w14:paraId="5B74E65C"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p>
        </w:tc>
      </w:tr>
      <w:tr w:rsidR="0009370A" w:rsidRPr="00EB143E" w14:paraId="1C987862" w14:textId="77777777" w:rsidTr="00FF3F03">
        <w:tc>
          <w:tcPr>
            <w:tcW w:w="232" w:type="pct"/>
            <w:shd w:val="clear" w:color="auto" w:fill="auto"/>
          </w:tcPr>
          <w:p w14:paraId="1E3C2CA3" w14:textId="0B64E95E"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lastRenderedPageBreak/>
              <w:t>1.</w:t>
            </w:r>
          </w:p>
        </w:tc>
        <w:tc>
          <w:tcPr>
            <w:tcW w:w="729" w:type="pct"/>
            <w:shd w:val="clear" w:color="auto" w:fill="auto"/>
            <w:vAlign w:val="center"/>
          </w:tcPr>
          <w:p w14:paraId="05891C8B" w14:textId="0C4C5136" w:rsidR="0009370A" w:rsidRPr="00EB143E" w:rsidRDefault="0009370A" w:rsidP="0009370A">
            <w:pPr>
              <w:keepNext/>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Тема 1. Предмет, цели и задачи учебной дисциплины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 xml:space="preserve">-контроль в деятельности организаций». </w:t>
            </w:r>
          </w:p>
        </w:tc>
        <w:tc>
          <w:tcPr>
            <w:tcW w:w="705" w:type="pct"/>
            <w:shd w:val="clear" w:color="auto" w:fill="auto"/>
            <w:vAlign w:val="center"/>
          </w:tcPr>
          <w:p w14:paraId="7818C43A" w14:textId="02CE4592"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16</w:t>
            </w:r>
          </w:p>
        </w:tc>
        <w:tc>
          <w:tcPr>
            <w:tcW w:w="556" w:type="pct"/>
            <w:shd w:val="clear" w:color="auto" w:fill="auto"/>
            <w:vAlign w:val="center"/>
          </w:tcPr>
          <w:p w14:paraId="692CED10" w14:textId="26E741BF"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4</w:t>
            </w:r>
          </w:p>
        </w:tc>
        <w:tc>
          <w:tcPr>
            <w:tcW w:w="556" w:type="pct"/>
            <w:shd w:val="clear" w:color="auto" w:fill="auto"/>
            <w:vAlign w:val="center"/>
          </w:tcPr>
          <w:p w14:paraId="7B8F72B9" w14:textId="1C7881FE" w:rsidR="0009370A" w:rsidRPr="00EB143E" w:rsidRDefault="0009370A" w:rsidP="0009370A">
            <w:pPr>
              <w:tabs>
                <w:tab w:val="right" w:pos="851"/>
              </w:tabs>
              <w:spacing w:after="0" w:line="240" w:lineRule="auto"/>
              <w:jc w:val="center"/>
              <w:rPr>
                <w:rFonts w:ascii="Times New Roman" w:hAnsi="Times New Roman" w:cs="Times New Roman"/>
                <w:sz w:val="24"/>
                <w:szCs w:val="24"/>
              </w:rPr>
            </w:pPr>
            <w:r w:rsidRPr="00EB143E">
              <w:rPr>
                <w:rFonts w:ascii="Times New Roman" w:hAnsi="Times New Roman" w:cs="Times New Roman"/>
                <w:sz w:val="24"/>
                <w:szCs w:val="24"/>
              </w:rPr>
              <w:t>2</w:t>
            </w:r>
          </w:p>
        </w:tc>
        <w:tc>
          <w:tcPr>
            <w:tcW w:w="765" w:type="pct"/>
            <w:shd w:val="clear" w:color="auto" w:fill="auto"/>
            <w:vAlign w:val="center"/>
          </w:tcPr>
          <w:p w14:paraId="49312356" w14:textId="2390EFA5"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779" w:type="pct"/>
            <w:shd w:val="clear" w:color="auto" w:fill="auto"/>
            <w:vAlign w:val="center"/>
          </w:tcPr>
          <w:p w14:paraId="7D256518" w14:textId="3F477CAC"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12</w:t>
            </w:r>
          </w:p>
        </w:tc>
        <w:tc>
          <w:tcPr>
            <w:tcW w:w="678" w:type="pct"/>
            <w:shd w:val="clear" w:color="auto" w:fill="auto"/>
            <w:vAlign w:val="center"/>
          </w:tcPr>
          <w:p w14:paraId="1EA4352B" w14:textId="2979FA56"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color w:val="000000"/>
                <w:sz w:val="24"/>
                <w:szCs w:val="24"/>
                <w:lang w:eastAsia="ru-RU"/>
              </w:rPr>
              <w:t>Опрос</w:t>
            </w:r>
          </w:p>
        </w:tc>
      </w:tr>
      <w:tr w:rsidR="0009370A" w:rsidRPr="00EB143E" w14:paraId="1106995F" w14:textId="77777777" w:rsidTr="00FF3F03">
        <w:tc>
          <w:tcPr>
            <w:tcW w:w="232" w:type="pct"/>
            <w:shd w:val="clear" w:color="auto" w:fill="auto"/>
          </w:tcPr>
          <w:p w14:paraId="07F664B1" w14:textId="1765B2ED"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729" w:type="pct"/>
            <w:shd w:val="clear" w:color="auto" w:fill="auto"/>
            <w:vAlign w:val="center"/>
          </w:tcPr>
          <w:p w14:paraId="12818E87" w14:textId="3C931477" w:rsidR="0009370A" w:rsidRPr="00EB143E" w:rsidRDefault="0009370A" w:rsidP="0009370A">
            <w:pPr>
              <w:suppressAutoHyphen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Тема 2. Понятие и источники правового регулирования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 xml:space="preserve"> в экономических системах</w:t>
            </w:r>
          </w:p>
        </w:tc>
        <w:tc>
          <w:tcPr>
            <w:tcW w:w="705" w:type="pct"/>
            <w:shd w:val="clear" w:color="auto" w:fill="auto"/>
            <w:vAlign w:val="center"/>
          </w:tcPr>
          <w:p w14:paraId="0F459BAD" w14:textId="12BE1169"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16</w:t>
            </w:r>
          </w:p>
        </w:tc>
        <w:tc>
          <w:tcPr>
            <w:tcW w:w="556" w:type="pct"/>
            <w:shd w:val="clear" w:color="auto" w:fill="auto"/>
            <w:vAlign w:val="center"/>
          </w:tcPr>
          <w:p w14:paraId="7C71EC06" w14:textId="10D1F82F"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4</w:t>
            </w:r>
          </w:p>
        </w:tc>
        <w:tc>
          <w:tcPr>
            <w:tcW w:w="556" w:type="pct"/>
            <w:shd w:val="clear" w:color="auto" w:fill="auto"/>
            <w:vAlign w:val="center"/>
          </w:tcPr>
          <w:p w14:paraId="39789A84" w14:textId="561FA073"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765" w:type="pct"/>
            <w:shd w:val="clear" w:color="auto" w:fill="auto"/>
            <w:vAlign w:val="center"/>
          </w:tcPr>
          <w:p w14:paraId="62CC8900" w14:textId="0A4644FE"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779" w:type="pct"/>
            <w:shd w:val="clear" w:color="auto" w:fill="auto"/>
            <w:vAlign w:val="center"/>
          </w:tcPr>
          <w:p w14:paraId="5BB0B70A" w14:textId="2A26C503"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12</w:t>
            </w:r>
          </w:p>
        </w:tc>
        <w:tc>
          <w:tcPr>
            <w:tcW w:w="678" w:type="pct"/>
            <w:shd w:val="clear" w:color="auto" w:fill="auto"/>
            <w:vAlign w:val="center"/>
          </w:tcPr>
          <w:p w14:paraId="256AE602" w14:textId="64930A97"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color w:val="000000"/>
                <w:sz w:val="24"/>
                <w:szCs w:val="24"/>
                <w:lang w:eastAsia="ru-RU"/>
              </w:rPr>
              <w:t>Опрос, индивидуальные и групповые доклады с обсуждением</w:t>
            </w:r>
          </w:p>
        </w:tc>
      </w:tr>
      <w:tr w:rsidR="0009370A" w:rsidRPr="00EB143E" w14:paraId="70B8E6F2" w14:textId="77777777" w:rsidTr="00FF3F03">
        <w:tc>
          <w:tcPr>
            <w:tcW w:w="232" w:type="pct"/>
            <w:shd w:val="clear" w:color="auto" w:fill="auto"/>
          </w:tcPr>
          <w:p w14:paraId="75777AAE" w14:textId="45AA05C4"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3.</w:t>
            </w:r>
          </w:p>
        </w:tc>
        <w:tc>
          <w:tcPr>
            <w:tcW w:w="729" w:type="pct"/>
            <w:shd w:val="clear" w:color="auto" w:fill="auto"/>
            <w:vAlign w:val="center"/>
          </w:tcPr>
          <w:p w14:paraId="03AA687D" w14:textId="5BD71484" w:rsidR="0009370A" w:rsidRPr="00EB143E" w:rsidRDefault="0009370A" w:rsidP="0009370A">
            <w:pPr>
              <w:suppressAutoHyphen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Тема 3. Среда нормативно-правового регулирования и ее влияние на развитие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 xml:space="preserve">-контроля. </w:t>
            </w:r>
          </w:p>
        </w:tc>
        <w:tc>
          <w:tcPr>
            <w:tcW w:w="705" w:type="pct"/>
            <w:shd w:val="clear" w:color="auto" w:fill="auto"/>
            <w:vAlign w:val="center"/>
          </w:tcPr>
          <w:p w14:paraId="3B773FE1" w14:textId="696A2703"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16</w:t>
            </w:r>
          </w:p>
        </w:tc>
        <w:tc>
          <w:tcPr>
            <w:tcW w:w="556" w:type="pct"/>
            <w:shd w:val="clear" w:color="auto" w:fill="auto"/>
            <w:vAlign w:val="center"/>
          </w:tcPr>
          <w:p w14:paraId="68DA649E" w14:textId="622AD49A"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4</w:t>
            </w:r>
          </w:p>
        </w:tc>
        <w:tc>
          <w:tcPr>
            <w:tcW w:w="556" w:type="pct"/>
            <w:shd w:val="clear" w:color="auto" w:fill="auto"/>
            <w:vAlign w:val="center"/>
          </w:tcPr>
          <w:p w14:paraId="1D52DEFC" w14:textId="165B37F1"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765" w:type="pct"/>
            <w:shd w:val="clear" w:color="auto" w:fill="auto"/>
            <w:vAlign w:val="center"/>
          </w:tcPr>
          <w:p w14:paraId="0F413E5E" w14:textId="1E79E158"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779" w:type="pct"/>
            <w:shd w:val="clear" w:color="auto" w:fill="auto"/>
            <w:vAlign w:val="center"/>
          </w:tcPr>
          <w:p w14:paraId="5502674D" w14:textId="188583C9"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12</w:t>
            </w:r>
          </w:p>
        </w:tc>
        <w:tc>
          <w:tcPr>
            <w:tcW w:w="678" w:type="pct"/>
            <w:shd w:val="clear" w:color="auto" w:fill="auto"/>
            <w:vAlign w:val="center"/>
          </w:tcPr>
          <w:p w14:paraId="5841D5EE" w14:textId="3A5723AB"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color w:val="000000"/>
                <w:sz w:val="24"/>
                <w:szCs w:val="24"/>
                <w:lang w:eastAsia="ru-RU"/>
              </w:rPr>
              <w:t>Опрос, индивидуальные и групповые доклады с обсуждением</w:t>
            </w:r>
          </w:p>
        </w:tc>
      </w:tr>
      <w:tr w:rsidR="0009370A" w:rsidRPr="00EB143E" w14:paraId="2E8EB4CC" w14:textId="77777777" w:rsidTr="00FF3F03">
        <w:tc>
          <w:tcPr>
            <w:tcW w:w="232" w:type="pct"/>
            <w:shd w:val="clear" w:color="auto" w:fill="auto"/>
          </w:tcPr>
          <w:p w14:paraId="539C926B" w14:textId="442CA430"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4.</w:t>
            </w:r>
          </w:p>
        </w:tc>
        <w:tc>
          <w:tcPr>
            <w:tcW w:w="729" w:type="pct"/>
            <w:shd w:val="clear" w:color="auto" w:fill="auto"/>
            <w:vAlign w:val="center"/>
          </w:tcPr>
          <w:p w14:paraId="38A9EC43" w14:textId="6054F370" w:rsidR="0009370A" w:rsidRPr="00EB143E" w:rsidRDefault="0009370A" w:rsidP="0009370A">
            <w:pPr>
              <w:suppressAutoHyphen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Тема 4. Корпоративная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 xml:space="preserve"> функция</w:t>
            </w:r>
          </w:p>
        </w:tc>
        <w:tc>
          <w:tcPr>
            <w:tcW w:w="705" w:type="pct"/>
            <w:shd w:val="clear" w:color="auto" w:fill="auto"/>
            <w:vAlign w:val="center"/>
          </w:tcPr>
          <w:p w14:paraId="69D99490" w14:textId="28C64537"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18</w:t>
            </w:r>
          </w:p>
        </w:tc>
        <w:tc>
          <w:tcPr>
            <w:tcW w:w="556" w:type="pct"/>
            <w:shd w:val="clear" w:color="auto" w:fill="auto"/>
            <w:vAlign w:val="center"/>
          </w:tcPr>
          <w:p w14:paraId="5B254A6D" w14:textId="202AF442"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6</w:t>
            </w:r>
          </w:p>
        </w:tc>
        <w:tc>
          <w:tcPr>
            <w:tcW w:w="556" w:type="pct"/>
            <w:shd w:val="clear" w:color="auto" w:fill="auto"/>
            <w:vAlign w:val="center"/>
          </w:tcPr>
          <w:p w14:paraId="40A529F0" w14:textId="19D6D038"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765" w:type="pct"/>
            <w:shd w:val="clear" w:color="auto" w:fill="auto"/>
            <w:vAlign w:val="center"/>
          </w:tcPr>
          <w:p w14:paraId="1B46BD13" w14:textId="44C6B281"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4</w:t>
            </w:r>
          </w:p>
        </w:tc>
        <w:tc>
          <w:tcPr>
            <w:tcW w:w="779" w:type="pct"/>
            <w:shd w:val="clear" w:color="auto" w:fill="auto"/>
            <w:vAlign w:val="center"/>
          </w:tcPr>
          <w:p w14:paraId="03D03010" w14:textId="23859C88"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12</w:t>
            </w:r>
          </w:p>
        </w:tc>
        <w:tc>
          <w:tcPr>
            <w:tcW w:w="678" w:type="pct"/>
            <w:shd w:val="clear" w:color="auto" w:fill="auto"/>
            <w:vAlign w:val="center"/>
          </w:tcPr>
          <w:p w14:paraId="64D08517" w14:textId="6DA56792"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color w:val="000000"/>
                <w:sz w:val="24"/>
                <w:szCs w:val="24"/>
                <w:lang w:eastAsia="ru-RU"/>
              </w:rPr>
              <w:t>Опрос, индивидуальные и групповые доклады с обсуждением</w:t>
            </w:r>
          </w:p>
        </w:tc>
      </w:tr>
      <w:tr w:rsidR="0009370A" w:rsidRPr="00EB143E" w14:paraId="0EF9B8F7" w14:textId="77777777" w:rsidTr="00FF3F03">
        <w:tc>
          <w:tcPr>
            <w:tcW w:w="232" w:type="pct"/>
            <w:shd w:val="clear" w:color="auto" w:fill="auto"/>
          </w:tcPr>
          <w:p w14:paraId="7F315FD7" w14:textId="7368A6E3"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5.</w:t>
            </w:r>
          </w:p>
        </w:tc>
        <w:tc>
          <w:tcPr>
            <w:tcW w:w="729" w:type="pct"/>
            <w:shd w:val="clear" w:color="auto" w:fill="auto"/>
            <w:vAlign w:val="center"/>
          </w:tcPr>
          <w:p w14:paraId="2436BF48" w14:textId="68FB0D4D" w:rsidR="0009370A" w:rsidRPr="00EB143E" w:rsidRDefault="0009370A" w:rsidP="0009370A">
            <w:pPr>
              <w:suppressAutoHyphen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Тема 5. Правовое регулирование приоритетных областей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w:t>
            </w:r>
          </w:p>
        </w:tc>
        <w:tc>
          <w:tcPr>
            <w:tcW w:w="705" w:type="pct"/>
            <w:shd w:val="clear" w:color="auto" w:fill="auto"/>
            <w:vAlign w:val="center"/>
          </w:tcPr>
          <w:p w14:paraId="6354F084" w14:textId="701F7184"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20</w:t>
            </w:r>
          </w:p>
        </w:tc>
        <w:tc>
          <w:tcPr>
            <w:tcW w:w="556" w:type="pct"/>
            <w:shd w:val="clear" w:color="auto" w:fill="auto"/>
            <w:vAlign w:val="center"/>
          </w:tcPr>
          <w:p w14:paraId="4C9BDD1B" w14:textId="2AE9596D"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8</w:t>
            </w:r>
          </w:p>
        </w:tc>
        <w:tc>
          <w:tcPr>
            <w:tcW w:w="556" w:type="pct"/>
            <w:shd w:val="clear" w:color="auto" w:fill="auto"/>
            <w:vAlign w:val="center"/>
          </w:tcPr>
          <w:p w14:paraId="127E36E5" w14:textId="60FEBA66"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4</w:t>
            </w:r>
          </w:p>
        </w:tc>
        <w:tc>
          <w:tcPr>
            <w:tcW w:w="765" w:type="pct"/>
            <w:shd w:val="clear" w:color="auto" w:fill="auto"/>
            <w:vAlign w:val="center"/>
          </w:tcPr>
          <w:p w14:paraId="0F0C99C1" w14:textId="15BAC7EC"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4</w:t>
            </w:r>
          </w:p>
        </w:tc>
        <w:tc>
          <w:tcPr>
            <w:tcW w:w="779" w:type="pct"/>
            <w:shd w:val="clear" w:color="auto" w:fill="auto"/>
            <w:vAlign w:val="center"/>
          </w:tcPr>
          <w:p w14:paraId="71733B2E" w14:textId="4DAE33B6"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12</w:t>
            </w:r>
          </w:p>
        </w:tc>
        <w:tc>
          <w:tcPr>
            <w:tcW w:w="678" w:type="pct"/>
            <w:shd w:val="clear" w:color="auto" w:fill="auto"/>
            <w:vAlign w:val="center"/>
          </w:tcPr>
          <w:p w14:paraId="6CB24B25" w14:textId="3183B319"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color w:val="000000"/>
                <w:sz w:val="24"/>
                <w:szCs w:val="24"/>
                <w:lang w:eastAsia="ru-RU"/>
              </w:rPr>
              <w:t>Опрос, индивидуальные и групповые доклады с обсуждением</w:t>
            </w:r>
          </w:p>
        </w:tc>
      </w:tr>
      <w:tr w:rsidR="0009370A" w:rsidRPr="00EB143E" w14:paraId="27FED270" w14:textId="77777777" w:rsidTr="00FF3F03">
        <w:tc>
          <w:tcPr>
            <w:tcW w:w="232" w:type="pct"/>
            <w:shd w:val="clear" w:color="auto" w:fill="auto"/>
          </w:tcPr>
          <w:p w14:paraId="0E414C14" w14:textId="0E2B09F4" w:rsidR="0009370A" w:rsidRPr="00EB143E" w:rsidRDefault="0009370A" w:rsidP="0009370A">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lastRenderedPageBreak/>
              <w:t>6.</w:t>
            </w:r>
          </w:p>
        </w:tc>
        <w:tc>
          <w:tcPr>
            <w:tcW w:w="729" w:type="pct"/>
            <w:shd w:val="clear" w:color="auto" w:fill="auto"/>
            <w:vAlign w:val="center"/>
          </w:tcPr>
          <w:p w14:paraId="7A105136" w14:textId="2168510B" w:rsidR="0009370A" w:rsidRPr="00EB143E" w:rsidRDefault="0009370A" w:rsidP="0009370A">
            <w:pPr>
              <w:suppressAutoHyphen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Тема 6. Комплексная система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-контроля в организации.</w:t>
            </w:r>
          </w:p>
        </w:tc>
        <w:tc>
          <w:tcPr>
            <w:tcW w:w="705" w:type="pct"/>
            <w:shd w:val="clear" w:color="auto" w:fill="auto"/>
            <w:vAlign w:val="center"/>
          </w:tcPr>
          <w:p w14:paraId="5F087C6D" w14:textId="5D2DA64D" w:rsidR="0009370A" w:rsidRPr="00EB143E" w:rsidRDefault="0009370A" w:rsidP="0009370A">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EB143E">
              <w:rPr>
                <w:rFonts w:ascii="Times New Roman" w:eastAsia="Times New Roman" w:hAnsi="Times New Roman" w:cs="Times New Roman"/>
                <w:color w:val="000000"/>
                <w:sz w:val="24"/>
                <w:szCs w:val="24"/>
                <w:lang w:eastAsia="ru-RU"/>
              </w:rPr>
              <w:t>22</w:t>
            </w:r>
          </w:p>
        </w:tc>
        <w:tc>
          <w:tcPr>
            <w:tcW w:w="556" w:type="pct"/>
            <w:shd w:val="clear" w:color="auto" w:fill="auto"/>
            <w:vAlign w:val="center"/>
          </w:tcPr>
          <w:p w14:paraId="639A4C85" w14:textId="55186F15" w:rsidR="0009370A" w:rsidRPr="00EB143E" w:rsidRDefault="0009370A" w:rsidP="0009370A">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EB143E">
              <w:rPr>
                <w:rFonts w:ascii="Times New Roman" w:eastAsia="Times New Roman" w:hAnsi="Times New Roman" w:cs="Times New Roman"/>
                <w:color w:val="000000"/>
                <w:sz w:val="24"/>
                <w:szCs w:val="24"/>
                <w:lang w:eastAsia="ru-RU"/>
              </w:rPr>
              <w:t>8</w:t>
            </w:r>
          </w:p>
        </w:tc>
        <w:tc>
          <w:tcPr>
            <w:tcW w:w="556" w:type="pct"/>
            <w:shd w:val="clear" w:color="auto" w:fill="auto"/>
            <w:vAlign w:val="center"/>
          </w:tcPr>
          <w:p w14:paraId="31766BE0" w14:textId="2741D4E4" w:rsidR="0009370A" w:rsidRPr="00EB143E" w:rsidRDefault="0009370A" w:rsidP="0009370A">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EB143E">
              <w:rPr>
                <w:rFonts w:ascii="Times New Roman" w:eastAsia="Times New Roman" w:hAnsi="Times New Roman" w:cs="Times New Roman"/>
                <w:color w:val="000000"/>
                <w:sz w:val="24"/>
                <w:szCs w:val="24"/>
                <w:lang w:eastAsia="ru-RU"/>
              </w:rPr>
              <w:t>4</w:t>
            </w:r>
          </w:p>
        </w:tc>
        <w:tc>
          <w:tcPr>
            <w:tcW w:w="765" w:type="pct"/>
            <w:shd w:val="clear" w:color="auto" w:fill="auto"/>
            <w:vAlign w:val="center"/>
          </w:tcPr>
          <w:p w14:paraId="271536E2" w14:textId="39946008" w:rsidR="0009370A" w:rsidRPr="00EB143E" w:rsidRDefault="0009370A" w:rsidP="0009370A">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EB143E">
              <w:rPr>
                <w:rFonts w:ascii="Times New Roman" w:eastAsia="Times New Roman" w:hAnsi="Times New Roman" w:cs="Times New Roman"/>
                <w:color w:val="000000"/>
                <w:sz w:val="24"/>
                <w:szCs w:val="24"/>
                <w:lang w:eastAsia="ru-RU"/>
              </w:rPr>
              <w:t>4</w:t>
            </w:r>
          </w:p>
        </w:tc>
        <w:tc>
          <w:tcPr>
            <w:tcW w:w="779" w:type="pct"/>
            <w:shd w:val="clear" w:color="auto" w:fill="auto"/>
            <w:vAlign w:val="center"/>
          </w:tcPr>
          <w:p w14:paraId="73E75304" w14:textId="18DE8A14" w:rsidR="0009370A" w:rsidRPr="00EB143E" w:rsidRDefault="0009370A" w:rsidP="0009370A">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EB143E">
              <w:rPr>
                <w:rFonts w:ascii="Times New Roman" w:eastAsia="Times New Roman" w:hAnsi="Times New Roman" w:cs="Times New Roman"/>
                <w:color w:val="000000"/>
                <w:sz w:val="24"/>
                <w:szCs w:val="24"/>
                <w:lang w:eastAsia="ru-RU"/>
              </w:rPr>
              <w:t>14</w:t>
            </w:r>
          </w:p>
        </w:tc>
        <w:tc>
          <w:tcPr>
            <w:tcW w:w="678" w:type="pct"/>
            <w:shd w:val="clear" w:color="auto" w:fill="auto"/>
            <w:vAlign w:val="center"/>
          </w:tcPr>
          <w:p w14:paraId="0C68B545" w14:textId="247A9B21" w:rsidR="0009370A" w:rsidRPr="00EB143E" w:rsidRDefault="0009370A" w:rsidP="0009370A">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EB143E">
              <w:rPr>
                <w:rFonts w:ascii="Times New Roman" w:eastAsia="Times New Roman" w:hAnsi="Times New Roman" w:cs="Times New Roman"/>
                <w:color w:val="000000"/>
                <w:sz w:val="24"/>
                <w:szCs w:val="24"/>
                <w:lang w:eastAsia="ru-RU"/>
              </w:rPr>
              <w:t>Опрос, индивидуальные и групповые доклады с обсуждением</w:t>
            </w:r>
          </w:p>
        </w:tc>
      </w:tr>
      <w:tr w:rsidR="00AC15B3" w:rsidRPr="00EB143E" w14:paraId="4250B802" w14:textId="77777777" w:rsidTr="00FF3F03">
        <w:tc>
          <w:tcPr>
            <w:tcW w:w="232" w:type="pct"/>
            <w:shd w:val="clear" w:color="auto" w:fill="auto"/>
          </w:tcPr>
          <w:p w14:paraId="02750CC8" w14:textId="77777777" w:rsidR="00AC15B3" w:rsidRPr="00EB143E" w:rsidRDefault="00AC15B3" w:rsidP="00AC15B3">
            <w:pPr>
              <w:tabs>
                <w:tab w:val="right" w:pos="851"/>
              </w:tabs>
              <w:spacing w:after="0" w:line="240" w:lineRule="auto"/>
              <w:jc w:val="both"/>
              <w:rPr>
                <w:rFonts w:ascii="Times New Roman" w:hAnsi="Times New Roman" w:cs="Times New Roman"/>
                <w:sz w:val="24"/>
                <w:szCs w:val="24"/>
              </w:rPr>
            </w:pPr>
          </w:p>
        </w:tc>
        <w:tc>
          <w:tcPr>
            <w:tcW w:w="729" w:type="pct"/>
            <w:shd w:val="clear" w:color="auto" w:fill="auto"/>
          </w:tcPr>
          <w:p w14:paraId="5F7803B6" w14:textId="77777777" w:rsidR="00AC15B3" w:rsidRPr="00EB143E" w:rsidRDefault="00AC15B3" w:rsidP="00AC15B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В целом по дисциплине </w:t>
            </w:r>
          </w:p>
        </w:tc>
        <w:tc>
          <w:tcPr>
            <w:tcW w:w="705" w:type="pct"/>
            <w:shd w:val="clear" w:color="auto" w:fill="auto"/>
            <w:vAlign w:val="center"/>
          </w:tcPr>
          <w:p w14:paraId="1A3339A9" w14:textId="7DC03B0E" w:rsidR="00AC15B3" w:rsidRPr="00EB143E" w:rsidRDefault="00AC15B3" w:rsidP="00AC15B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b/>
                <w:color w:val="000000"/>
                <w:sz w:val="24"/>
                <w:szCs w:val="24"/>
                <w:lang w:eastAsia="ru-RU"/>
              </w:rPr>
              <w:t>108</w:t>
            </w:r>
          </w:p>
        </w:tc>
        <w:tc>
          <w:tcPr>
            <w:tcW w:w="556" w:type="pct"/>
            <w:shd w:val="clear" w:color="auto" w:fill="auto"/>
            <w:vAlign w:val="center"/>
          </w:tcPr>
          <w:p w14:paraId="3A37B906" w14:textId="4A4C6D54" w:rsidR="00AC15B3" w:rsidRPr="00EB143E" w:rsidRDefault="00AC15B3" w:rsidP="00AC15B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b/>
                <w:color w:val="000000"/>
                <w:sz w:val="24"/>
                <w:szCs w:val="24"/>
                <w:lang w:eastAsia="ru-RU"/>
              </w:rPr>
              <w:t>3</w:t>
            </w:r>
            <w:r w:rsidR="006E6A13" w:rsidRPr="00EB143E">
              <w:rPr>
                <w:rFonts w:ascii="Times New Roman" w:eastAsia="Times New Roman" w:hAnsi="Times New Roman" w:cs="Times New Roman"/>
                <w:b/>
                <w:color w:val="000000"/>
                <w:sz w:val="24"/>
                <w:szCs w:val="24"/>
                <w:lang w:eastAsia="ru-RU"/>
              </w:rPr>
              <w:t>4</w:t>
            </w:r>
          </w:p>
        </w:tc>
        <w:tc>
          <w:tcPr>
            <w:tcW w:w="556" w:type="pct"/>
            <w:shd w:val="clear" w:color="auto" w:fill="auto"/>
            <w:vAlign w:val="center"/>
          </w:tcPr>
          <w:p w14:paraId="06C1F09A" w14:textId="4F673A3F" w:rsidR="00AC15B3" w:rsidRPr="00EB143E" w:rsidRDefault="00AC15B3" w:rsidP="00AC15B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b/>
                <w:bCs/>
                <w:color w:val="000000"/>
                <w:sz w:val="24"/>
                <w:szCs w:val="24"/>
                <w:lang w:eastAsia="ru-RU"/>
              </w:rPr>
              <w:t>1</w:t>
            </w:r>
            <w:r w:rsidR="006E6A13" w:rsidRPr="00EB143E">
              <w:rPr>
                <w:rFonts w:ascii="Times New Roman" w:eastAsia="Times New Roman" w:hAnsi="Times New Roman" w:cs="Times New Roman"/>
                <w:b/>
                <w:bCs/>
                <w:color w:val="000000"/>
                <w:sz w:val="24"/>
                <w:szCs w:val="24"/>
                <w:lang w:eastAsia="ru-RU"/>
              </w:rPr>
              <w:t>6</w:t>
            </w:r>
          </w:p>
        </w:tc>
        <w:tc>
          <w:tcPr>
            <w:tcW w:w="765" w:type="pct"/>
            <w:shd w:val="clear" w:color="auto" w:fill="auto"/>
            <w:vAlign w:val="center"/>
          </w:tcPr>
          <w:p w14:paraId="5937FA1E" w14:textId="7B4C0707" w:rsidR="00AC15B3" w:rsidRPr="00EB143E" w:rsidRDefault="006E6A13" w:rsidP="00AC15B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18</w:t>
            </w:r>
          </w:p>
        </w:tc>
        <w:tc>
          <w:tcPr>
            <w:tcW w:w="779" w:type="pct"/>
            <w:shd w:val="clear" w:color="auto" w:fill="auto"/>
            <w:vAlign w:val="center"/>
          </w:tcPr>
          <w:p w14:paraId="53833740" w14:textId="2CC8D911" w:rsidR="00AC15B3" w:rsidRPr="00EB143E" w:rsidRDefault="00AC15B3" w:rsidP="00AC15B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b/>
                <w:bCs/>
                <w:color w:val="000000"/>
                <w:sz w:val="24"/>
                <w:szCs w:val="24"/>
                <w:lang w:eastAsia="ru-RU"/>
              </w:rPr>
              <w:t>7</w:t>
            </w:r>
            <w:r w:rsidR="006E6A13" w:rsidRPr="00EB143E">
              <w:rPr>
                <w:rFonts w:ascii="Times New Roman" w:eastAsia="Times New Roman" w:hAnsi="Times New Roman" w:cs="Times New Roman"/>
                <w:b/>
                <w:bCs/>
                <w:color w:val="000000"/>
                <w:sz w:val="24"/>
                <w:szCs w:val="24"/>
                <w:lang w:eastAsia="ru-RU"/>
              </w:rPr>
              <w:t>4</w:t>
            </w:r>
          </w:p>
        </w:tc>
        <w:tc>
          <w:tcPr>
            <w:tcW w:w="678" w:type="pct"/>
            <w:shd w:val="clear" w:color="auto" w:fill="auto"/>
            <w:vAlign w:val="center"/>
          </w:tcPr>
          <w:p w14:paraId="6BEB70BB" w14:textId="4853DDFE" w:rsidR="00AC15B3" w:rsidRPr="00EB143E" w:rsidRDefault="00112050" w:rsidP="00AC15B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b/>
                <w:color w:val="000000"/>
                <w:sz w:val="24"/>
                <w:szCs w:val="24"/>
                <w:lang w:eastAsia="ru-RU"/>
              </w:rPr>
              <w:t>Контрольная работа</w:t>
            </w:r>
          </w:p>
        </w:tc>
      </w:tr>
      <w:tr w:rsidR="00234F97" w:rsidRPr="00EB143E" w14:paraId="2308D85F" w14:textId="77777777" w:rsidTr="00FF3F03">
        <w:tc>
          <w:tcPr>
            <w:tcW w:w="232" w:type="pct"/>
            <w:shd w:val="clear" w:color="auto" w:fill="auto"/>
          </w:tcPr>
          <w:p w14:paraId="2DB00B28"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p>
        </w:tc>
        <w:tc>
          <w:tcPr>
            <w:tcW w:w="729" w:type="pct"/>
            <w:shd w:val="clear" w:color="auto" w:fill="auto"/>
          </w:tcPr>
          <w:p w14:paraId="55A8BC9F"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Итого в %</w:t>
            </w:r>
          </w:p>
        </w:tc>
        <w:tc>
          <w:tcPr>
            <w:tcW w:w="705" w:type="pct"/>
            <w:shd w:val="clear" w:color="auto" w:fill="auto"/>
          </w:tcPr>
          <w:p w14:paraId="4558F75A" w14:textId="1562D356" w:rsidR="00234F97" w:rsidRPr="00EB143E" w:rsidRDefault="00234F97" w:rsidP="00234F97">
            <w:pPr>
              <w:tabs>
                <w:tab w:val="right" w:pos="851"/>
              </w:tabs>
              <w:spacing w:after="0" w:line="240" w:lineRule="auto"/>
              <w:jc w:val="both"/>
              <w:rPr>
                <w:rFonts w:ascii="Times New Roman" w:hAnsi="Times New Roman" w:cs="Times New Roman"/>
                <w:sz w:val="24"/>
                <w:szCs w:val="24"/>
              </w:rPr>
            </w:pPr>
          </w:p>
        </w:tc>
        <w:tc>
          <w:tcPr>
            <w:tcW w:w="556" w:type="pct"/>
            <w:shd w:val="clear" w:color="auto" w:fill="auto"/>
          </w:tcPr>
          <w:p w14:paraId="489CD011" w14:textId="00B99F52" w:rsidR="00234F97" w:rsidRPr="00EB143E" w:rsidRDefault="00DB7F68" w:rsidP="00234F97">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3</w:t>
            </w:r>
            <w:r w:rsidR="002A0D91" w:rsidRPr="00EB143E">
              <w:rPr>
                <w:rFonts w:ascii="Times New Roman" w:hAnsi="Times New Roman" w:cs="Times New Roman"/>
                <w:sz w:val="24"/>
                <w:szCs w:val="24"/>
              </w:rPr>
              <w:t>1%</w:t>
            </w:r>
          </w:p>
        </w:tc>
        <w:tc>
          <w:tcPr>
            <w:tcW w:w="556" w:type="pct"/>
            <w:shd w:val="clear" w:color="auto" w:fill="auto"/>
          </w:tcPr>
          <w:p w14:paraId="42E70587" w14:textId="01423491" w:rsidR="00234F97" w:rsidRPr="00EB143E" w:rsidRDefault="002A0D91" w:rsidP="00234F97">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47%</w:t>
            </w:r>
          </w:p>
        </w:tc>
        <w:tc>
          <w:tcPr>
            <w:tcW w:w="765" w:type="pct"/>
            <w:shd w:val="clear" w:color="auto" w:fill="auto"/>
          </w:tcPr>
          <w:p w14:paraId="33CBD9D2" w14:textId="10CBD354" w:rsidR="00234F97" w:rsidRPr="00EB143E" w:rsidRDefault="002A0D91" w:rsidP="00234F97">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53%</w:t>
            </w:r>
          </w:p>
        </w:tc>
        <w:tc>
          <w:tcPr>
            <w:tcW w:w="779" w:type="pct"/>
            <w:shd w:val="clear" w:color="auto" w:fill="auto"/>
          </w:tcPr>
          <w:p w14:paraId="2E701599" w14:textId="76BDEB58" w:rsidR="00234F97" w:rsidRPr="00EB143E" w:rsidRDefault="002E5659" w:rsidP="00234F97">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6</w:t>
            </w:r>
            <w:r w:rsidR="002A0D91" w:rsidRPr="00EB143E">
              <w:rPr>
                <w:rFonts w:ascii="Times New Roman" w:hAnsi="Times New Roman" w:cs="Times New Roman"/>
                <w:sz w:val="24"/>
                <w:szCs w:val="24"/>
              </w:rPr>
              <w:t>9%</w:t>
            </w:r>
          </w:p>
        </w:tc>
        <w:tc>
          <w:tcPr>
            <w:tcW w:w="678" w:type="pct"/>
            <w:shd w:val="clear" w:color="auto" w:fill="auto"/>
          </w:tcPr>
          <w:p w14:paraId="1CF94CED" w14:textId="77777777" w:rsidR="00234F97" w:rsidRPr="00EB143E" w:rsidRDefault="00234F97" w:rsidP="00234F97">
            <w:pPr>
              <w:tabs>
                <w:tab w:val="right" w:pos="851"/>
              </w:tabs>
              <w:spacing w:after="0" w:line="240" w:lineRule="auto"/>
              <w:jc w:val="both"/>
              <w:rPr>
                <w:rFonts w:ascii="Times New Roman" w:hAnsi="Times New Roman" w:cs="Times New Roman"/>
                <w:sz w:val="24"/>
                <w:szCs w:val="24"/>
              </w:rPr>
            </w:pPr>
          </w:p>
        </w:tc>
      </w:tr>
    </w:tbl>
    <w:p w14:paraId="0CA7E9D8" w14:textId="77777777" w:rsidR="00234F97" w:rsidRPr="00EB143E" w:rsidRDefault="00234F97" w:rsidP="006A52A9">
      <w:pPr>
        <w:keepNext/>
        <w:widowControl w:val="0"/>
        <w:autoSpaceDE w:val="0"/>
        <w:autoSpaceDN w:val="0"/>
        <w:adjustRightInd w:val="0"/>
        <w:spacing w:after="0" w:line="240" w:lineRule="auto"/>
        <w:ind w:firstLine="709"/>
        <w:jc w:val="both"/>
        <w:rPr>
          <w:rFonts w:ascii="Times New Roman" w:eastAsia="Times New Roman" w:hAnsi="Times New Roman" w:cs="Times New Roman"/>
          <w:b/>
          <w:color w:val="FF0000"/>
          <w:sz w:val="28"/>
          <w:szCs w:val="28"/>
          <w:lang w:eastAsia="ru-RU"/>
        </w:rPr>
      </w:pPr>
    </w:p>
    <w:p w14:paraId="7B3802F2" w14:textId="4BE2E9D0" w:rsidR="00FA5834" w:rsidRPr="00EB143E" w:rsidRDefault="00FA5834" w:rsidP="00EB143E">
      <w:pPr>
        <w:suppressAutoHyphens/>
        <w:spacing w:before="120" w:after="120" w:line="240" w:lineRule="auto"/>
        <w:jc w:val="center"/>
        <w:rPr>
          <w:rFonts w:ascii="Times New Roman" w:eastAsia="Times New Roman" w:hAnsi="Times New Roman" w:cs="Times New Roman"/>
          <w:b/>
          <w:bCs/>
          <w:color w:val="FF0000"/>
          <w:sz w:val="28"/>
          <w:szCs w:val="28"/>
        </w:rPr>
      </w:pPr>
      <w:r w:rsidRPr="00EB143E">
        <w:rPr>
          <w:rFonts w:ascii="Times New Roman" w:eastAsia="Times New Roman" w:hAnsi="Times New Roman" w:cs="Times New Roman"/>
          <w:b/>
          <w:bCs/>
          <w:sz w:val="28"/>
          <w:szCs w:val="28"/>
        </w:rPr>
        <w:t xml:space="preserve">Прием 2021, 2022гг. </w:t>
      </w:r>
      <w:r w:rsidR="00AE2CC9" w:rsidRPr="00EB143E">
        <w:rPr>
          <w:rFonts w:ascii="Times New Roman" w:eastAsia="Times New Roman" w:hAnsi="Times New Roman" w:cs="Times New Roman"/>
          <w:b/>
          <w:bCs/>
          <w:sz w:val="28"/>
          <w:szCs w:val="28"/>
        </w:rPr>
        <w:t>за</w:t>
      </w:r>
      <w:r w:rsidR="0009370A" w:rsidRPr="00EB143E">
        <w:rPr>
          <w:rFonts w:ascii="Times New Roman" w:eastAsia="Times New Roman" w:hAnsi="Times New Roman" w:cs="Times New Roman"/>
          <w:b/>
          <w:bCs/>
          <w:sz w:val="28"/>
          <w:szCs w:val="28"/>
        </w:rPr>
        <w:t>о</w:t>
      </w:r>
      <w:r w:rsidRPr="00EB143E">
        <w:rPr>
          <w:rFonts w:ascii="Times New Roman" w:eastAsia="Times New Roman" w:hAnsi="Times New Roman" w:cs="Times New Roman"/>
          <w:b/>
          <w:bCs/>
          <w:sz w:val="28"/>
          <w:szCs w:val="28"/>
        </w:rPr>
        <w:t>чная форма обучения</w:t>
      </w:r>
    </w:p>
    <w:p w14:paraId="2ED60144" w14:textId="549981BD" w:rsidR="00FA5834" w:rsidRPr="00EB143E" w:rsidRDefault="00FA5834" w:rsidP="00FA5834">
      <w:pPr>
        <w:spacing w:after="0" w:line="240" w:lineRule="auto"/>
        <w:ind w:left="7080" w:firstLine="708"/>
        <w:jc w:val="right"/>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Таблица </w:t>
      </w:r>
      <w:r w:rsidR="002A0D91" w:rsidRPr="00EB143E">
        <w:rPr>
          <w:rFonts w:ascii="Times New Roman" w:eastAsia="Times New Roman" w:hAnsi="Times New Roman" w:cs="Times New Roman"/>
          <w:sz w:val="28"/>
          <w:szCs w:val="28"/>
          <w:lang w:eastAsia="ru-RU"/>
        </w:rPr>
        <w:t>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1383"/>
        <w:gridCol w:w="1338"/>
        <w:gridCol w:w="1055"/>
        <w:gridCol w:w="1055"/>
        <w:gridCol w:w="1452"/>
        <w:gridCol w:w="1478"/>
        <w:gridCol w:w="1287"/>
      </w:tblGrid>
      <w:tr w:rsidR="00FA5834" w:rsidRPr="00EB143E" w14:paraId="04950293" w14:textId="77777777" w:rsidTr="00FF3F03">
        <w:tc>
          <w:tcPr>
            <w:tcW w:w="232" w:type="pct"/>
            <w:vMerge w:val="restart"/>
            <w:shd w:val="clear" w:color="auto" w:fill="auto"/>
          </w:tcPr>
          <w:p w14:paraId="62FB5136" w14:textId="77777777" w:rsidR="00FA5834" w:rsidRPr="00EB143E" w:rsidRDefault="00FA5834" w:rsidP="00FF3F03">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w:t>
            </w:r>
          </w:p>
          <w:p w14:paraId="5E6777B5" w14:textId="77777777" w:rsidR="00FA5834" w:rsidRPr="00EB143E" w:rsidRDefault="00FA5834" w:rsidP="00FF3F03">
            <w:pPr>
              <w:tabs>
                <w:tab w:val="right" w:pos="851"/>
              </w:tabs>
              <w:spacing w:after="0" w:line="240" w:lineRule="auto"/>
              <w:jc w:val="center"/>
              <w:rPr>
                <w:rFonts w:ascii="Times New Roman" w:hAnsi="Times New Roman" w:cs="Times New Roman"/>
                <w:b/>
                <w:bCs/>
                <w:sz w:val="24"/>
                <w:szCs w:val="24"/>
              </w:rPr>
            </w:pPr>
            <w:proofErr w:type="spellStart"/>
            <w:r w:rsidRPr="00EB143E">
              <w:rPr>
                <w:rFonts w:ascii="Times New Roman" w:hAnsi="Times New Roman" w:cs="Times New Roman"/>
                <w:b/>
                <w:bCs/>
                <w:sz w:val="24"/>
                <w:szCs w:val="24"/>
              </w:rPr>
              <w:t>пп</w:t>
            </w:r>
            <w:proofErr w:type="spellEnd"/>
            <w:r w:rsidRPr="00EB143E">
              <w:rPr>
                <w:rFonts w:ascii="Times New Roman" w:hAnsi="Times New Roman" w:cs="Times New Roman"/>
                <w:b/>
                <w:bCs/>
                <w:sz w:val="24"/>
                <w:szCs w:val="24"/>
              </w:rPr>
              <w:t>/п</w:t>
            </w:r>
          </w:p>
        </w:tc>
        <w:tc>
          <w:tcPr>
            <w:tcW w:w="729" w:type="pct"/>
            <w:vMerge w:val="restart"/>
            <w:shd w:val="clear" w:color="auto" w:fill="auto"/>
          </w:tcPr>
          <w:p w14:paraId="42683498" w14:textId="77777777" w:rsidR="00FA5834" w:rsidRPr="00EB143E" w:rsidRDefault="00FA5834" w:rsidP="00FF3F03">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Наименование тем (разделов) дисциплины</w:t>
            </w:r>
          </w:p>
        </w:tc>
        <w:tc>
          <w:tcPr>
            <w:tcW w:w="3361" w:type="pct"/>
            <w:gridSpan w:val="5"/>
          </w:tcPr>
          <w:p w14:paraId="32B67CE4" w14:textId="77777777" w:rsidR="00FA5834" w:rsidRPr="00EB143E" w:rsidRDefault="00FA5834" w:rsidP="00FF3F03">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Трудоемкость в часах</w:t>
            </w:r>
          </w:p>
        </w:tc>
        <w:tc>
          <w:tcPr>
            <w:tcW w:w="678" w:type="pct"/>
            <w:vMerge w:val="restart"/>
            <w:shd w:val="clear" w:color="auto" w:fill="auto"/>
          </w:tcPr>
          <w:p w14:paraId="1DE21038" w14:textId="77777777" w:rsidR="00FA5834" w:rsidRPr="00EB143E" w:rsidRDefault="00FA5834" w:rsidP="00FF3F03">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Формы текущего контроля успеваемости</w:t>
            </w:r>
          </w:p>
        </w:tc>
      </w:tr>
      <w:tr w:rsidR="00FA5834" w:rsidRPr="00EB143E" w14:paraId="658D252E" w14:textId="77777777" w:rsidTr="00FF3F03">
        <w:tc>
          <w:tcPr>
            <w:tcW w:w="232" w:type="pct"/>
            <w:vMerge/>
            <w:shd w:val="clear" w:color="auto" w:fill="auto"/>
          </w:tcPr>
          <w:p w14:paraId="639066CA"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c>
          <w:tcPr>
            <w:tcW w:w="729" w:type="pct"/>
            <w:vMerge/>
            <w:shd w:val="clear" w:color="auto" w:fill="auto"/>
          </w:tcPr>
          <w:p w14:paraId="35C445B9"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c>
          <w:tcPr>
            <w:tcW w:w="705" w:type="pct"/>
            <w:vMerge w:val="restart"/>
            <w:shd w:val="clear" w:color="auto" w:fill="auto"/>
          </w:tcPr>
          <w:p w14:paraId="45B3AB17" w14:textId="77777777" w:rsidR="00FA5834" w:rsidRPr="00EB143E" w:rsidRDefault="00FA5834" w:rsidP="00FF3F03">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Всего</w:t>
            </w:r>
          </w:p>
        </w:tc>
        <w:tc>
          <w:tcPr>
            <w:tcW w:w="1877" w:type="pct"/>
            <w:gridSpan w:val="3"/>
            <w:shd w:val="clear" w:color="auto" w:fill="auto"/>
          </w:tcPr>
          <w:p w14:paraId="18B765E1" w14:textId="77777777" w:rsidR="00FA5834" w:rsidRPr="00EB143E" w:rsidRDefault="00FA5834" w:rsidP="00FF3F03">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Контактная работа - Аудиторная работа</w:t>
            </w:r>
          </w:p>
        </w:tc>
        <w:tc>
          <w:tcPr>
            <w:tcW w:w="779" w:type="pct"/>
            <w:vMerge w:val="restart"/>
            <w:shd w:val="clear" w:color="auto" w:fill="auto"/>
          </w:tcPr>
          <w:p w14:paraId="4ECC1804" w14:textId="77777777" w:rsidR="00FA5834" w:rsidRPr="00EB143E" w:rsidRDefault="00FA5834" w:rsidP="00FF3F03">
            <w:pPr>
              <w:tabs>
                <w:tab w:val="right" w:pos="851"/>
              </w:tabs>
              <w:spacing w:after="0" w:line="240" w:lineRule="auto"/>
              <w:jc w:val="center"/>
              <w:rPr>
                <w:rFonts w:ascii="Times New Roman" w:hAnsi="Times New Roman" w:cs="Times New Roman"/>
                <w:b/>
                <w:bCs/>
                <w:sz w:val="24"/>
                <w:szCs w:val="24"/>
              </w:rPr>
            </w:pPr>
            <w:r w:rsidRPr="00EB143E">
              <w:rPr>
                <w:rFonts w:ascii="Times New Roman" w:hAnsi="Times New Roman" w:cs="Times New Roman"/>
                <w:b/>
                <w:bCs/>
                <w:sz w:val="24"/>
                <w:szCs w:val="24"/>
              </w:rPr>
              <w:t>Самостоятельная работа</w:t>
            </w:r>
          </w:p>
        </w:tc>
        <w:tc>
          <w:tcPr>
            <w:tcW w:w="678" w:type="pct"/>
            <w:vMerge/>
            <w:shd w:val="clear" w:color="auto" w:fill="auto"/>
          </w:tcPr>
          <w:p w14:paraId="06C242E6"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r>
      <w:tr w:rsidR="00FA5834" w:rsidRPr="00EB143E" w14:paraId="39DB7891" w14:textId="77777777" w:rsidTr="00FF3F03">
        <w:tc>
          <w:tcPr>
            <w:tcW w:w="232" w:type="pct"/>
            <w:vMerge/>
            <w:shd w:val="clear" w:color="auto" w:fill="auto"/>
          </w:tcPr>
          <w:p w14:paraId="72D83551"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c>
          <w:tcPr>
            <w:tcW w:w="729" w:type="pct"/>
            <w:vMerge/>
            <w:shd w:val="clear" w:color="auto" w:fill="auto"/>
          </w:tcPr>
          <w:p w14:paraId="6B825BEF"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c>
          <w:tcPr>
            <w:tcW w:w="705" w:type="pct"/>
            <w:vMerge/>
            <w:shd w:val="clear" w:color="auto" w:fill="auto"/>
          </w:tcPr>
          <w:p w14:paraId="030DD53E"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c>
          <w:tcPr>
            <w:tcW w:w="556" w:type="pct"/>
            <w:shd w:val="clear" w:color="auto" w:fill="auto"/>
          </w:tcPr>
          <w:p w14:paraId="44BA50EA"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Общая, в </w:t>
            </w:r>
            <w:proofErr w:type="spellStart"/>
            <w:r w:rsidRPr="00EB143E">
              <w:rPr>
                <w:rFonts w:ascii="Times New Roman" w:hAnsi="Times New Roman" w:cs="Times New Roman"/>
                <w:sz w:val="24"/>
                <w:szCs w:val="24"/>
              </w:rPr>
              <w:t>т.ч</w:t>
            </w:r>
            <w:proofErr w:type="spellEnd"/>
            <w:r w:rsidRPr="00EB143E">
              <w:rPr>
                <w:rFonts w:ascii="Times New Roman" w:hAnsi="Times New Roman" w:cs="Times New Roman"/>
                <w:sz w:val="24"/>
                <w:szCs w:val="24"/>
              </w:rPr>
              <w:t>.:</w:t>
            </w:r>
          </w:p>
        </w:tc>
        <w:tc>
          <w:tcPr>
            <w:tcW w:w="556" w:type="pct"/>
            <w:shd w:val="clear" w:color="auto" w:fill="auto"/>
          </w:tcPr>
          <w:p w14:paraId="3ABEECFD"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Лекции</w:t>
            </w:r>
          </w:p>
        </w:tc>
        <w:tc>
          <w:tcPr>
            <w:tcW w:w="765" w:type="pct"/>
            <w:shd w:val="clear" w:color="auto" w:fill="auto"/>
          </w:tcPr>
          <w:p w14:paraId="4996776F"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Семинары, практические занятия</w:t>
            </w:r>
          </w:p>
          <w:p w14:paraId="2C70A8C7"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c>
          <w:tcPr>
            <w:tcW w:w="779" w:type="pct"/>
            <w:vMerge/>
            <w:shd w:val="clear" w:color="auto" w:fill="auto"/>
          </w:tcPr>
          <w:p w14:paraId="7907B0C2"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c>
          <w:tcPr>
            <w:tcW w:w="678" w:type="pct"/>
            <w:vMerge/>
            <w:shd w:val="clear" w:color="auto" w:fill="auto"/>
          </w:tcPr>
          <w:p w14:paraId="3714F3D8"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r>
      <w:tr w:rsidR="00FA5834" w:rsidRPr="00EB143E" w14:paraId="37E53AB4" w14:textId="77777777" w:rsidTr="00FF3F03">
        <w:tc>
          <w:tcPr>
            <w:tcW w:w="232" w:type="pct"/>
            <w:shd w:val="clear" w:color="auto" w:fill="auto"/>
          </w:tcPr>
          <w:p w14:paraId="33AD1703"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p>
        </w:tc>
        <w:tc>
          <w:tcPr>
            <w:tcW w:w="729" w:type="pct"/>
            <w:shd w:val="clear" w:color="auto" w:fill="auto"/>
            <w:vAlign w:val="center"/>
          </w:tcPr>
          <w:p w14:paraId="12589ABF" w14:textId="77777777" w:rsidR="00FA5834" w:rsidRPr="00EB143E" w:rsidRDefault="00FA5834" w:rsidP="00FF3F03">
            <w:pPr>
              <w:keepNext/>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Тема 1. Предмет, цели и задачи учебной дисциплины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 xml:space="preserve">-контроль в деятельности организаций». </w:t>
            </w:r>
          </w:p>
        </w:tc>
        <w:tc>
          <w:tcPr>
            <w:tcW w:w="705" w:type="pct"/>
            <w:shd w:val="clear" w:color="auto" w:fill="auto"/>
            <w:vAlign w:val="center"/>
          </w:tcPr>
          <w:p w14:paraId="6C353DE4" w14:textId="7B066E18"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r w:rsidR="000B7F23" w:rsidRPr="00EB143E">
              <w:rPr>
                <w:rFonts w:ascii="Times New Roman" w:hAnsi="Times New Roman" w:cs="Times New Roman"/>
                <w:sz w:val="24"/>
                <w:szCs w:val="24"/>
              </w:rPr>
              <w:t>7</w:t>
            </w:r>
          </w:p>
        </w:tc>
        <w:tc>
          <w:tcPr>
            <w:tcW w:w="556" w:type="pct"/>
            <w:shd w:val="clear" w:color="auto" w:fill="auto"/>
            <w:vAlign w:val="center"/>
          </w:tcPr>
          <w:p w14:paraId="51944FFC" w14:textId="721C1148" w:rsidR="00FA5834" w:rsidRPr="00EB143E" w:rsidRDefault="000B7F23"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556" w:type="pct"/>
            <w:shd w:val="clear" w:color="auto" w:fill="auto"/>
            <w:vAlign w:val="center"/>
          </w:tcPr>
          <w:p w14:paraId="41CD4FA3" w14:textId="7E3502DB" w:rsidR="00FA5834" w:rsidRPr="00EB143E" w:rsidRDefault="00E876F9" w:rsidP="00FF3F03">
            <w:pPr>
              <w:tabs>
                <w:tab w:val="right" w:pos="851"/>
              </w:tabs>
              <w:spacing w:after="0" w:line="240" w:lineRule="auto"/>
              <w:jc w:val="center"/>
              <w:rPr>
                <w:rFonts w:ascii="Times New Roman" w:hAnsi="Times New Roman" w:cs="Times New Roman"/>
                <w:sz w:val="24"/>
                <w:szCs w:val="24"/>
              </w:rPr>
            </w:pPr>
            <w:r w:rsidRPr="00EB143E">
              <w:rPr>
                <w:rFonts w:ascii="Times New Roman" w:hAnsi="Times New Roman" w:cs="Times New Roman"/>
                <w:sz w:val="24"/>
                <w:szCs w:val="24"/>
              </w:rPr>
              <w:t>1</w:t>
            </w:r>
          </w:p>
        </w:tc>
        <w:tc>
          <w:tcPr>
            <w:tcW w:w="765" w:type="pct"/>
            <w:shd w:val="clear" w:color="auto" w:fill="auto"/>
            <w:vAlign w:val="center"/>
          </w:tcPr>
          <w:p w14:paraId="7C74F8ED" w14:textId="3A2D81D4" w:rsidR="00FA5834" w:rsidRPr="00EB143E" w:rsidRDefault="00872A33"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p>
        </w:tc>
        <w:tc>
          <w:tcPr>
            <w:tcW w:w="779" w:type="pct"/>
            <w:shd w:val="clear" w:color="auto" w:fill="auto"/>
            <w:vAlign w:val="center"/>
          </w:tcPr>
          <w:p w14:paraId="2E7E9EB3" w14:textId="52F9A08F"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r w:rsidR="0009677D" w:rsidRPr="00EB143E">
              <w:rPr>
                <w:rFonts w:ascii="Times New Roman" w:hAnsi="Times New Roman" w:cs="Times New Roman"/>
                <w:sz w:val="24"/>
                <w:szCs w:val="24"/>
              </w:rPr>
              <w:t>5</w:t>
            </w:r>
          </w:p>
        </w:tc>
        <w:tc>
          <w:tcPr>
            <w:tcW w:w="678" w:type="pct"/>
            <w:shd w:val="clear" w:color="auto" w:fill="auto"/>
            <w:vAlign w:val="center"/>
          </w:tcPr>
          <w:p w14:paraId="4A9B0395" w14:textId="6878668A"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color w:val="000000"/>
                <w:sz w:val="24"/>
                <w:szCs w:val="24"/>
                <w:lang w:eastAsia="ru-RU"/>
              </w:rPr>
              <w:t>Опрос</w:t>
            </w:r>
          </w:p>
        </w:tc>
      </w:tr>
      <w:tr w:rsidR="00FA5834" w:rsidRPr="00EB143E" w14:paraId="520EB482" w14:textId="77777777" w:rsidTr="00FF3F03">
        <w:tc>
          <w:tcPr>
            <w:tcW w:w="232" w:type="pct"/>
            <w:shd w:val="clear" w:color="auto" w:fill="auto"/>
          </w:tcPr>
          <w:p w14:paraId="7009E17B"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729" w:type="pct"/>
            <w:shd w:val="clear" w:color="auto" w:fill="auto"/>
            <w:vAlign w:val="center"/>
          </w:tcPr>
          <w:p w14:paraId="461C2092" w14:textId="77777777" w:rsidR="00FA5834" w:rsidRPr="00EB143E" w:rsidRDefault="00FA5834" w:rsidP="00FF3F03">
            <w:pPr>
              <w:suppressAutoHyphen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Тема 2. Понятие и источники правового регулирования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 xml:space="preserve"> в экономических системах</w:t>
            </w:r>
          </w:p>
        </w:tc>
        <w:tc>
          <w:tcPr>
            <w:tcW w:w="705" w:type="pct"/>
            <w:shd w:val="clear" w:color="auto" w:fill="auto"/>
            <w:vAlign w:val="center"/>
          </w:tcPr>
          <w:p w14:paraId="401A68AA" w14:textId="540C7ECD"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r w:rsidR="000B7F23" w:rsidRPr="00EB143E">
              <w:rPr>
                <w:rFonts w:ascii="Times New Roman" w:hAnsi="Times New Roman" w:cs="Times New Roman"/>
                <w:sz w:val="24"/>
                <w:szCs w:val="24"/>
              </w:rPr>
              <w:t>7</w:t>
            </w:r>
          </w:p>
        </w:tc>
        <w:tc>
          <w:tcPr>
            <w:tcW w:w="556" w:type="pct"/>
            <w:shd w:val="clear" w:color="auto" w:fill="auto"/>
            <w:vAlign w:val="center"/>
          </w:tcPr>
          <w:p w14:paraId="502E239D" w14:textId="4DA5811A" w:rsidR="00FA5834" w:rsidRPr="00EB143E" w:rsidRDefault="000B7F23"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556" w:type="pct"/>
            <w:shd w:val="clear" w:color="auto" w:fill="auto"/>
            <w:vAlign w:val="center"/>
          </w:tcPr>
          <w:p w14:paraId="1519206B" w14:textId="00E4BE78" w:rsidR="00FA5834" w:rsidRPr="00EB143E" w:rsidRDefault="00E876F9"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p>
        </w:tc>
        <w:tc>
          <w:tcPr>
            <w:tcW w:w="765" w:type="pct"/>
            <w:shd w:val="clear" w:color="auto" w:fill="auto"/>
            <w:vAlign w:val="center"/>
          </w:tcPr>
          <w:p w14:paraId="7FFD6F4D" w14:textId="1D362499" w:rsidR="00FA5834" w:rsidRPr="00EB143E" w:rsidRDefault="00872A33"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p>
        </w:tc>
        <w:tc>
          <w:tcPr>
            <w:tcW w:w="779" w:type="pct"/>
            <w:shd w:val="clear" w:color="auto" w:fill="auto"/>
            <w:vAlign w:val="center"/>
          </w:tcPr>
          <w:p w14:paraId="38A3D349" w14:textId="62245591"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r w:rsidR="0009677D" w:rsidRPr="00EB143E">
              <w:rPr>
                <w:rFonts w:ascii="Times New Roman" w:hAnsi="Times New Roman" w:cs="Times New Roman"/>
                <w:sz w:val="24"/>
                <w:szCs w:val="24"/>
              </w:rPr>
              <w:t>5</w:t>
            </w:r>
          </w:p>
        </w:tc>
        <w:tc>
          <w:tcPr>
            <w:tcW w:w="678" w:type="pct"/>
            <w:shd w:val="clear" w:color="auto" w:fill="auto"/>
            <w:vAlign w:val="center"/>
          </w:tcPr>
          <w:p w14:paraId="7FED6A29" w14:textId="548D3F48" w:rsidR="00FA5834" w:rsidRPr="00EB143E" w:rsidRDefault="006C2BB2" w:rsidP="00FF3F0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color w:val="000000"/>
                <w:sz w:val="24"/>
                <w:szCs w:val="24"/>
                <w:lang w:eastAsia="ru-RU"/>
              </w:rPr>
              <w:t>Опрос, индивидуальные и групповые доклады с обсуждением</w:t>
            </w:r>
          </w:p>
        </w:tc>
      </w:tr>
      <w:tr w:rsidR="00FA5834" w:rsidRPr="00EB143E" w14:paraId="4B0B9885" w14:textId="77777777" w:rsidTr="00FF3F03">
        <w:tc>
          <w:tcPr>
            <w:tcW w:w="232" w:type="pct"/>
            <w:shd w:val="clear" w:color="auto" w:fill="auto"/>
          </w:tcPr>
          <w:p w14:paraId="192FC4C2"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3.</w:t>
            </w:r>
          </w:p>
        </w:tc>
        <w:tc>
          <w:tcPr>
            <w:tcW w:w="729" w:type="pct"/>
            <w:shd w:val="clear" w:color="auto" w:fill="auto"/>
            <w:vAlign w:val="center"/>
          </w:tcPr>
          <w:p w14:paraId="589BFEAC" w14:textId="77777777" w:rsidR="00FA5834" w:rsidRPr="00EB143E" w:rsidRDefault="00FA5834" w:rsidP="00FF3F03">
            <w:pPr>
              <w:suppressAutoHyphen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Тема 3. Среда нормативно-</w:t>
            </w:r>
            <w:r w:rsidRPr="00EB143E">
              <w:rPr>
                <w:rFonts w:ascii="Times New Roman" w:hAnsi="Times New Roman" w:cs="Times New Roman"/>
                <w:sz w:val="24"/>
                <w:szCs w:val="24"/>
              </w:rPr>
              <w:lastRenderedPageBreak/>
              <w:t xml:space="preserve">правового регулирования и ее влияние на развитие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 xml:space="preserve">-контроля. </w:t>
            </w:r>
          </w:p>
        </w:tc>
        <w:tc>
          <w:tcPr>
            <w:tcW w:w="705" w:type="pct"/>
            <w:shd w:val="clear" w:color="auto" w:fill="auto"/>
            <w:vAlign w:val="center"/>
          </w:tcPr>
          <w:p w14:paraId="7385EF2A" w14:textId="04F0E39E"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lastRenderedPageBreak/>
              <w:t>1</w:t>
            </w:r>
            <w:r w:rsidR="00CA5EE5" w:rsidRPr="00EB143E">
              <w:rPr>
                <w:rFonts w:ascii="Times New Roman" w:hAnsi="Times New Roman" w:cs="Times New Roman"/>
                <w:sz w:val="24"/>
                <w:szCs w:val="24"/>
              </w:rPr>
              <w:t>7</w:t>
            </w:r>
          </w:p>
        </w:tc>
        <w:tc>
          <w:tcPr>
            <w:tcW w:w="556" w:type="pct"/>
            <w:shd w:val="clear" w:color="auto" w:fill="auto"/>
            <w:vAlign w:val="center"/>
          </w:tcPr>
          <w:p w14:paraId="74350090" w14:textId="001B712F" w:rsidR="00FA5834" w:rsidRPr="00EB143E" w:rsidRDefault="00CA5EE5"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556" w:type="pct"/>
            <w:shd w:val="clear" w:color="auto" w:fill="auto"/>
            <w:vAlign w:val="center"/>
          </w:tcPr>
          <w:p w14:paraId="30637A24" w14:textId="58A9A9BD" w:rsidR="00FA5834" w:rsidRPr="00EB143E" w:rsidRDefault="00E876F9"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p>
        </w:tc>
        <w:tc>
          <w:tcPr>
            <w:tcW w:w="765" w:type="pct"/>
            <w:shd w:val="clear" w:color="auto" w:fill="auto"/>
            <w:vAlign w:val="center"/>
          </w:tcPr>
          <w:p w14:paraId="73518B38" w14:textId="06614217" w:rsidR="00FA5834" w:rsidRPr="00EB143E" w:rsidRDefault="00872A33"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p>
        </w:tc>
        <w:tc>
          <w:tcPr>
            <w:tcW w:w="779" w:type="pct"/>
            <w:shd w:val="clear" w:color="auto" w:fill="auto"/>
            <w:vAlign w:val="center"/>
          </w:tcPr>
          <w:p w14:paraId="1A56E2E0" w14:textId="6523D84C"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r w:rsidR="0009677D" w:rsidRPr="00EB143E">
              <w:rPr>
                <w:rFonts w:ascii="Times New Roman" w:hAnsi="Times New Roman" w:cs="Times New Roman"/>
                <w:sz w:val="24"/>
                <w:szCs w:val="24"/>
              </w:rPr>
              <w:t>5</w:t>
            </w:r>
          </w:p>
        </w:tc>
        <w:tc>
          <w:tcPr>
            <w:tcW w:w="678" w:type="pct"/>
            <w:shd w:val="clear" w:color="auto" w:fill="auto"/>
            <w:vAlign w:val="center"/>
          </w:tcPr>
          <w:p w14:paraId="124A64D9" w14:textId="6BF70F00" w:rsidR="00FA5834" w:rsidRPr="00EB143E" w:rsidRDefault="00C63AAE" w:rsidP="00FF3F0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color w:val="000000"/>
                <w:sz w:val="24"/>
                <w:szCs w:val="24"/>
                <w:lang w:eastAsia="ru-RU"/>
              </w:rPr>
              <w:t>Опрос, индивидуальные и групповы</w:t>
            </w:r>
            <w:r w:rsidRPr="00EB143E">
              <w:rPr>
                <w:rFonts w:ascii="Times New Roman" w:eastAsia="Times New Roman" w:hAnsi="Times New Roman" w:cs="Times New Roman"/>
                <w:color w:val="000000"/>
                <w:sz w:val="24"/>
                <w:szCs w:val="24"/>
                <w:lang w:eastAsia="ru-RU"/>
              </w:rPr>
              <w:lastRenderedPageBreak/>
              <w:t>е доклады с обсуждением</w:t>
            </w:r>
          </w:p>
        </w:tc>
      </w:tr>
      <w:tr w:rsidR="00FA5834" w:rsidRPr="00EB143E" w14:paraId="5CA8F0BE" w14:textId="77777777" w:rsidTr="00FF3F03">
        <w:tc>
          <w:tcPr>
            <w:tcW w:w="232" w:type="pct"/>
            <w:shd w:val="clear" w:color="auto" w:fill="auto"/>
          </w:tcPr>
          <w:p w14:paraId="16E70F4B"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lastRenderedPageBreak/>
              <w:t>4.</w:t>
            </w:r>
          </w:p>
        </w:tc>
        <w:tc>
          <w:tcPr>
            <w:tcW w:w="729" w:type="pct"/>
            <w:shd w:val="clear" w:color="auto" w:fill="auto"/>
            <w:vAlign w:val="center"/>
          </w:tcPr>
          <w:p w14:paraId="39427614" w14:textId="77777777" w:rsidR="00FA5834" w:rsidRPr="00EB143E" w:rsidRDefault="00FA5834" w:rsidP="00FF3F03">
            <w:pPr>
              <w:suppressAutoHyphen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Тема 4. Корпоративная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 xml:space="preserve"> функция</w:t>
            </w:r>
          </w:p>
        </w:tc>
        <w:tc>
          <w:tcPr>
            <w:tcW w:w="705" w:type="pct"/>
            <w:shd w:val="clear" w:color="auto" w:fill="auto"/>
            <w:vAlign w:val="center"/>
          </w:tcPr>
          <w:p w14:paraId="45B8C232" w14:textId="7D694B6F"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r w:rsidR="00CA5EE5" w:rsidRPr="00EB143E">
              <w:rPr>
                <w:rFonts w:ascii="Times New Roman" w:hAnsi="Times New Roman" w:cs="Times New Roman"/>
                <w:sz w:val="24"/>
                <w:szCs w:val="24"/>
              </w:rPr>
              <w:t>7</w:t>
            </w:r>
          </w:p>
        </w:tc>
        <w:tc>
          <w:tcPr>
            <w:tcW w:w="556" w:type="pct"/>
            <w:shd w:val="clear" w:color="auto" w:fill="auto"/>
            <w:vAlign w:val="center"/>
          </w:tcPr>
          <w:p w14:paraId="5BFEC557" w14:textId="73D458BE" w:rsidR="00FA5834" w:rsidRPr="00EB143E" w:rsidRDefault="00CA5EE5"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556" w:type="pct"/>
            <w:shd w:val="clear" w:color="auto" w:fill="auto"/>
            <w:vAlign w:val="center"/>
          </w:tcPr>
          <w:p w14:paraId="57E577E4" w14:textId="0BDCAA12" w:rsidR="00FA5834" w:rsidRPr="00EB143E" w:rsidRDefault="00E876F9"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p>
        </w:tc>
        <w:tc>
          <w:tcPr>
            <w:tcW w:w="765" w:type="pct"/>
            <w:shd w:val="clear" w:color="auto" w:fill="auto"/>
            <w:vAlign w:val="center"/>
          </w:tcPr>
          <w:p w14:paraId="19354524" w14:textId="61B65609" w:rsidR="00FA5834" w:rsidRPr="00EB143E" w:rsidRDefault="00872A33"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p>
        </w:tc>
        <w:tc>
          <w:tcPr>
            <w:tcW w:w="779" w:type="pct"/>
            <w:shd w:val="clear" w:color="auto" w:fill="auto"/>
            <w:vAlign w:val="center"/>
          </w:tcPr>
          <w:p w14:paraId="2BAA2B5B" w14:textId="13E74AD5"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r w:rsidR="0009677D" w:rsidRPr="00EB143E">
              <w:rPr>
                <w:rFonts w:ascii="Times New Roman" w:hAnsi="Times New Roman" w:cs="Times New Roman"/>
                <w:sz w:val="24"/>
                <w:szCs w:val="24"/>
              </w:rPr>
              <w:t>5</w:t>
            </w:r>
          </w:p>
        </w:tc>
        <w:tc>
          <w:tcPr>
            <w:tcW w:w="678" w:type="pct"/>
            <w:shd w:val="clear" w:color="auto" w:fill="auto"/>
            <w:vAlign w:val="center"/>
          </w:tcPr>
          <w:p w14:paraId="3A4DFB28" w14:textId="39EAECB7" w:rsidR="00FA5834" w:rsidRPr="00EB143E" w:rsidRDefault="0009370A" w:rsidP="00FF3F0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color w:val="000000"/>
                <w:sz w:val="24"/>
                <w:szCs w:val="24"/>
                <w:lang w:eastAsia="ru-RU"/>
              </w:rPr>
              <w:t>Опрос, индивидуальные и групповые доклады с обсуждением</w:t>
            </w:r>
          </w:p>
        </w:tc>
      </w:tr>
      <w:tr w:rsidR="00FA5834" w:rsidRPr="00EB143E" w14:paraId="7D3905BB" w14:textId="77777777" w:rsidTr="00FF3F03">
        <w:tc>
          <w:tcPr>
            <w:tcW w:w="232" w:type="pct"/>
            <w:shd w:val="clear" w:color="auto" w:fill="auto"/>
          </w:tcPr>
          <w:p w14:paraId="5828803D"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5.</w:t>
            </w:r>
          </w:p>
        </w:tc>
        <w:tc>
          <w:tcPr>
            <w:tcW w:w="729" w:type="pct"/>
            <w:shd w:val="clear" w:color="auto" w:fill="auto"/>
            <w:vAlign w:val="center"/>
          </w:tcPr>
          <w:p w14:paraId="24CC8E7C" w14:textId="77777777" w:rsidR="00FA5834" w:rsidRPr="00EB143E" w:rsidRDefault="00FA5834" w:rsidP="00FF3F03">
            <w:pPr>
              <w:suppressAutoHyphen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Тема 5. Правовое регулирование приоритетных областей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w:t>
            </w:r>
          </w:p>
        </w:tc>
        <w:tc>
          <w:tcPr>
            <w:tcW w:w="705" w:type="pct"/>
            <w:shd w:val="clear" w:color="auto" w:fill="auto"/>
            <w:vAlign w:val="center"/>
          </w:tcPr>
          <w:p w14:paraId="5682FB38" w14:textId="6F357C3A" w:rsidR="00FA5834" w:rsidRPr="00EB143E" w:rsidRDefault="00CA5EE5"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19</w:t>
            </w:r>
          </w:p>
        </w:tc>
        <w:tc>
          <w:tcPr>
            <w:tcW w:w="556" w:type="pct"/>
            <w:shd w:val="clear" w:color="auto" w:fill="auto"/>
            <w:vAlign w:val="center"/>
          </w:tcPr>
          <w:p w14:paraId="79EC7AD1" w14:textId="0551DA7B" w:rsidR="00FA5834" w:rsidRPr="00EB143E" w:rsidRDefault="00CA5EE5"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4</w:t>
            </w:r>
          </w:p>
        </w:tc>
        <w:tc>
          <w:tcPr>
            <w:tcW w:w="556" w:type="pct"/>
            <w:shd w:val="clear" w:color="auto" w:fill="auto"/>
            <w:vAlign w:val="center"/>
          </w:tcPr>
          <w:p w14:paraId="00309E37" w14:textId="0755742D" w:rsidR="00FA5834" w:rsidRPr="00EB143E" w:rsidRDefault="00872A33"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765" w:type="pct"/>
            <w:shd w:val="clear" w:color="auto" w:fill="auto"/>
            <w:vAlign w:val="center"/>
          </w:tcPr>
          <w:p w14:paraId="643241E0" w14:textId="0BE3004B" w:rsidR="00FA5834" w:rsidRPr="00EB143E" w:rsidRDefault="00872A33"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2</w:t>
            </w:r>
          </w:p>
        </w:tc>
        <w:tc>
          <w:tcPr>
            <w:tcW w:w="779" w:type="pct"/>
            <w:shd w:val="clear" w:color="auto" w:fill="auto"/>
            <w:vAlign w:val="center"/>
          </w:tcPr>
          <w:p w14:paraId="77161A6C" w14:textId="31F56486"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r w:rsidR="0009677D" w:rsidRPr="00EB143E">
              <w:rPr>
                <w:rFonts w:ascii="Times New Roman" w:hAnsi="Times New Roman" w:cs="Times New Roman"/>
                <w:sz w:val="24"/>
                <w:szCs w:val="24"/>
              </w:rPr>
              <w:t>5</w:t>
            </w:r>
          </w:p>
        </w:tc>
        <w:tc>
          <w:tcPr>
            <w:tcW w:w="678" w:type="pct"/>
            <w:shd w:val="clear" w:color="auto" w:fill="auto"/>
            <w:vAlign w:val="center"/>
          </w:tcPr>
          <w:p w14:paraId="2600869D" w14:textId="6E1BF47F" w:rsidR="00FA5834" w:rsidRPr="00EB143E" w:rsidRDefault="0009370A" w:rsidP="00FF3F0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color w:val="000000"/>
                <w:sz w:val="24"/>
                <w:szCs w:val="24"/>
                <w:lang w:eastAsia="ru-RU"/>
              </w:rPr>
              <w:t>Опрос, индивидуальные и групповые доклады с обсуждением</w:t>
            </w:r>
          </w:p>
        </w:tc>
      </w:tr>
      <w:tr w:rsidR="00FA5834" w:rsidRPr="00EB143E" w14:paraId="48B0260D" w14:textId="77777777" w:rsidTr="00FF3F03">
        <w:tc>
          <w:tcPr>
            <w:tcW w:w="232" w:type="pct"/>
            <w:shd w:val="clear" w:color="auto" w:fill="auto"/>
          </w:tcPr>
          <w:p w14:paraId="0F9DC8D4"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6.</w:t>
            </w:r>
          </w:p>
        </w:tc>
        <w:tc>
          <w:tcPr>
            <w:tcW w:w="729" w:type="pct"/>
            <w:shd w:val="clear" w:color="auto" w:fill="auto"/>
            <w:vAlign w:val="center"/>
          </w:tcPr>
          <w:p w14:paraId="332E2417" w14:textId="77777777" w:rsidR="00FA5834" w:rsidRPr="00EB143E" w:rsidRDefault="00FA5834" w:rsidP="00FF3F03">
            <w:pPr>
              <w:suppressAutoHyphen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Тема 6. Комплексная система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-контроля в организации.</w:t>
            </w:r>
          </w:p>
        </w:tc>
        <w:tc>
          <w:tcPr>
            <w:tcW w:w="705" w:type="pct"/>
            <w:shd w:val="clear" w:color="auto" w:fill="auto"/>
            <w:vAlign w:val="center"/>
          </w:tcPr>
          <w:p w14:paraId="0C2B4D3E" w14:textId="26CE7A7D" w:rsidR="00FA5834" w:rsidRPr="00EB143E" w:rsidRDefault="005D6ECF" w:rsidP="00FF3F03">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EB143E">
              <w:rPr>
                <w:rFonts w:ascii="Times New Roman" w:eastAsia="Times New Roman" w:hAnsi="Times New Roman" w:cs="Times New Roman"/>
                <w:color w:val="000000"/>
                <w:sz w:val="24"/>
                <w:szCs w:val="24"/>
                <w:lang w:eastAsia="ru-RU"/>
              </w:rPr>
              <w:t>21</w:t>
            </w:r>
          </w:p>
        </w:tc>
        <w:tc>
          <w:tcPr>
            <w:tcW w:w="556" w:type="pct"/>
            <w:shd w:val="clear" w:color="auto" w:fill="auto"/>
            <w:vAlign w:val="center"/>
          </w:tcPr>
          <w:p w14:paraId="743EF08D" w14:textId="65032913" w:rsidR="00FA5834" w:rsidRPr="00EB143E" w:rsidRDefault="005D6ECF" w:rsidP="00FF3F03">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EB143E">
              <w:rPr>
                <w:rFonts w:ascii="Times New Roman" w:eastAsia="Times New Roman" w:hAnsi="Times New Roman" w:cs="Times New Roman"/>
                <w:color w:val="000000"/>
                <w:sz w:val="24"/>
                <w:szCs w:val="24"/>
                <w:lang w:eastAsia="ru-RU"/>
              </w:rPr>
              <w:t>4</w:t>
            </w:r>
          </w:p>
        </w:tc>
        <w:tc>
          <w:tcPr>
            <w:tcW w:w="556" w:type="pct"/>
            <w:shd w:val="clear" w:color="auto" w:fill="auto"/>
            <w:vAlign w:val="center"/>
          </w:tcPr>
          <w:p w14:paraId="2D9F57CC" w14:textId="39B2E655" w:rsidR="00FA5834" w:rsidRPr="00EB143E" w:rsidRDefault="00872A33" w:rsidP="00FF3F03">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EB143E">
              <w:rPr>
                <w:rFonts w:ascii="Times New Roman" w:eastAsia="Times New Roman" w:hAnsi="Times New Roman" w:cs="Times New Roman"/>
                <w:color w:val="000000"/>
                <w:sz w:val="24"/>
                <w:szCs w:val="24"/>
                <w:lang w:eastAsia="ru-RU"/>
              </w:rPr>
              <w:t>2</w:t>
            </w:r>
          </w:p>
        </w:tc>
        <w:tc>
          <w:tcPr>
            <w:tcW w:w="765" w:type="pct"/>
            <w:shd w:val="clear" w:color="auto" w:fill="auto"/>
            <w:vAlign w:val="center"/>
          </w:tcPr>
          <w:p w14:paraId="54F7E947" w14:textId="6E146B19" w:rsidR="00FA5834" w:rsidRPr="00EB143E" w:rsidRDefault="00872A33" w:rsidP="00FF3F03">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EB143E">
              <w:rPr>
                <w:rFonts w:ascii="Times New Roman" w:eastAsia="Times New Roman" w:hAnsi="Times New Roman" w:cs="Times New Roman"/>
                <w:color w:val="000000"/>
                <w:sz w:val="24"/>
                <w:szCs w:val="24"/>
                <w:lang w:eastAsia="ru-RU"/>
              </w:rPr>
              <w:t>2</w:t>
            </w:r>
          </w:p>
        </w:tc>
        <w:tc>
          <w:tcPr>
            <w:tcW w:w="779" w:type="pct"/>
            <w:shd w:val="clear" w:color="auto" w:fill="auto"/>
            <w:vAlign w:val="center"/>
          </w:tcPr>
          <w:p w14:paraId="45BD1D2A" w14:textId="2C4FBFF0" w:rsidR="00FA5834" w:rsidRPr="00EB143E" w:rsidRDefault="00FA5834" w:rsidP="00FF3F03">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EB143E">
              <w:rPr>
                <w:rFonts w:ascii="Times New Roman" w:eastAsia="Times New Roman" w:hAnsi="Times New Roman" w:cs="Times New Roman"/>
                <w:color w:val="000000"/>
                <w:sz w:val="24"/>
                <w:szCs w:val="24"/>
                <w:lang w:eastAsia="ru-RU"/>
              </w:rPr>
              <w:t>1</w:t>
            </w:r>
            <w:r w:rsidR="00692A13" w:rsidRPr="00EB143E">
              <w:rPr>
                <w:rFonts w:ascii="Times New Roman" w:eastAsia="Times New Roman" w:hAnsi="Times New Roman" w:cs="Times New Roman"/>
                <w:color w:val="000000"/>
                <w:sz w:val="24"/>
                <w:szCs w:val="24"/>
                <w:lang w:eastAsia="ru-RU"/>
              </w:rPr>
              <w:t>7</w:t>
            </w:r>
          </w:p>
        </w:tc>
        <w:tc>
          <w:tcPr>
            <w:tcW w:w="678" w:type="pct"/>
            <w:shd w:val="clear" w:color="auto" w:fill="auto"/>
            <w:vAlign w:val="center"/>
          </w:tcPr>
          <w:p w14:paraId="03149BF8" w14:textId="417FA37F" w:rsidR="00FA5834" w:rsidRPr="00EB143E" w:rsidRDefault="0009370A" w:rsidP="00FF3F03">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EB143E">
              <w:rPr>
                <w:rFonts w:ascii="Times New Roman" w:eastAsia="Times New Roman" w:hAnsi="Times New Roman" w:cs="Times New Roman"/>
                <w:color w:val="000000"/>
                <w:sz w:val="24"/>
                <w:szCs w:val="24"/>
                <w:lang w:eastAsia="ru-RU"/>
              </w:rPr>
              <w:t>Опрос, индивидуальные и групповые доклады с обсуждением</w:t>
            </w:r>
          </w:p>
        </w:tc>
      </w:tr>
      <w:tr w:rsidR="00FA5834" w:rsidRPr="00EB143E" w14:paraId="747AA9FE" w14:textId="77777777" w:rsidTr="00FF3F03">
        <w:tc>
          <w:tcPr>
            <w:tcW w:w="232" w:type="pct"/>
            <w:shd w:val="clear" w:color="auto" w:fill="auto"/>
          </w:tcPr>
          <w:p w14:paraId="28B099F7"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c>
          <w:tcPr>
            <w:tcW w:w="729" w:type="pct"/>
            <w:shd w:val="clear" w:color="auto" w:fill="auto"/>
          </w:tcPr>
          <w:p w14:paraId="1A0F7006"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 xml:space="preserve">В целом по дисциплине </w:t>
            </w:r>
          </w:p>
        </w:tc>
        <w:tc>
          <w:tcPr>
            <w:tcW w:w="705" w:type="pct"/>
            <w:shd w:val="clear" w:color="auto" w:fill="auto"/>
            <w:vAlign w:val="center"/>
          </w:tcPr>
          <w:p w14:paraId="5D49611B"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b/>
                <w:color w:val="000000"/>
                <w:sz w:val="24"/>
                <w:szCs w:val="24"/>
                <w:lang w:eastAsia="ru-RU"/>
              </w:rPr>
              <w:t>108</w:t>
            </w:r>
          </w:p>
        </w:tc>
        <w:tc>
          <w:tcPr>
            <w:tcW w:w="556" w:type="pct"/>
            <w:shd w:val="clear" w:color="auto" w:fill="auto"/>
            <w:vAlign w:val="center"/>
          </w:tcPr>
          <w:p w14:paraId="631F3B39" w14:textId="256EF278" w:rsidR="00FA5834" w:rsidRPr="00EB143E" w:rsidRDefault="005D6ECF" w:rsidP="00FF3F0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b/>
                <w:color w:val="000000"/>
                <w:sz w:val="24"/>
                <w:szCs w:val="24"/>
                <w:lang w:eastAsia="ru-RU"/>
              </w:rPr>
              <w:t>16</w:t>
            </w:r>
          </w:p>
        </w:tc>
        <w:tc>
          <w:tcPr>
            <w:tcW w:w="556" w:type="pct"/>
            <w:shd w:val="clear" w:color="auto" w:fill="auto"/>
            <w:vAlign w:val="center"/>
          </w:tcPr>
          <w:p w14:paraId="402FE18F" w14:textId="5E5C948E" w:rsidR="00FA5834" w:rsidRPr="00EB143E" w:rsidRDefault="005D6ECF" w:rsidP="00FF3F03">
            <w:pPr>
              <w:tabs>
                <w:tab w:val="right" w:pos="851"/>
              </w:tabs>
              <w:spacing w:after="0" w:line="240" w:lineRule="auto"/>
              <w:jc w:val="both"/>
              <w:rPr>
                <w:rFonts w:ascii="Times New Roman" w:hAnsi="Times New Roman" w:cs="Times New Roman"/>
                <w:b/>
                <w:bCs/>
                <w:sz w:val="24"/>
                <w:szCs w:val="24"/>
              </w:rPr>
            </w:pPr>
            <w:r w:rsidRPr="00EB143E">
              <w:rPr>
                <w:rFonts w:ascii="Times New Roman" w:eastAsia="Times New Roman" w:hAnsi="Times New Roman" w:cs="Times New Roman"/>
                <w:b/>
                <w:bCs/>
                <w:color w:val="000000"/>
                <w:sz w:val="24"/>
                <w:szCs w:val="24"/>
                <w:lang w:eastAsia="ru-RU"/>
              </w:rPr>
              <w:t>8</w:t>
            </w:r>
          </w:p>
        </w:tc>
        <w:tc>
          <w:tcPr>
            <w:tcW w:w="765" w:type="pct"/>
            <w:shd w:val="clear" w:color="auto" w:fill="auto"/>
            <w:vAlign w:val="center"/>
          </w:tcPr>
          <w:p w14:paraId="07ECFB5A" w14:textId="229E84ED" w:rsidR="00FA5834" w:rsidRPr="00EB143E" w:rsidRDefault="00135D4C" w:rsidP="00FF3F03">
            <w:pPr>
              <w:tabs>
                <w:tab w:val="right" w:pos="851"/>
              </w:tabs>
              <w:spacing w:after="0" w:line="240" w:lineRule="auto"/>
              <w:jc w:val="both"/>
              <w:rPr>
                <w:rFonts w:ascii="Times New Roman" w:hAnsi="Times New Roman" w:cs="Times New Roman"/>
                <w:b/>
                <w:bCs/>
                <w:sz w:val="24"/>
                <w:szCs w:val="24"/>
              </w:rPr>
            </w:pPr>
            <w:r w:rsidRPr="00EB143E">
              <w:rPr>
                <w:rFonts w:ascii="Times New Roman" w:hAnsi="Times New Roman" w:cs="Times New Roman"/>
                <w:b/>
                <w:bCs/>
                <w:sz w:val="24"/>
                <w:szCs w:val="24"/>
              </w:rPr>
              <w:t>8</w:t>
            </w:r>
          </w:p>
        </w:tc>
        <w:tc>
          <w:tcPr>
            <w:tcW w:w="779" w:type="pct"/>
            <w:shd w:val="clear" w:color="auto" w:fill="auto"/>
            <w:vAlign w:val="center"/>
          </w:tcPr>
          <w:p w14:paraId="29735B5A" w14:textId="2A1DA091" w:rsidR="00FA5834" w:rsidRPr="00EB143E" w:rsidRDefault="005D6ECF" w:rsidP="00FF3F0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b/>
                <w:bCs/>
                <w:color w:val="000000"/>
                <w:sz w:val="24"/>
                <w:szCs w:val="24"/>
                <w:lang w:eastAsia="ru-RU"/>
              </w:rPr>
              <w:t>92</w:t>
            </w:r>
          </w:p>
        </w:tc>
        <w:tc>
          <w:tcPr>
            <w:tcW w:w="678" w:type="pct"/>
            <w:shd w:val="clear" w:color="auto" w:fill="auto"/>
            <w:vAlign w:val="center"/>
          </w:tcPr>
          <w:p w14:paraId="49845340"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eastAsia="Times New Roman" w:hAnsi="Times New Roman" w:cs="Times New Roman"/>
                <w:b/>
                <w:color w:val="000000"/>
                <w:sz w:val="24"/>
                <w:szCs w:val="24"/>
                <w:lang w:eastAsia="ru-RU"/>
              </w:rPr>
              <w:t>Контрольная работа</w:t>
            </w:r>
          </w:p>
        </w:tc>
      </w:tr>
      <w:tr w:rsidR="00FA5834" w:rsidRPr="00EB143E" w14:paraId="56C8D274" w14:textId="77777777" w:rsidTr="00FF3F03">
        <w:tc>
          <w:tcPr>
            <w:tcW w:w="232" w:type="pct"/>
            <w:shd w:val="clear" w:color="auto" w:fill="auto"/>
          </w:tcPr>
          <w:p w14:paraId="20D87D1F"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c>
          <w:tcPr>
            <w:tcW w:w="729" w:type="pct"/>
            <w:shd w:val="clear" w:color="auto" w:fill="auto"/>
          </w:tcPr>
          <w:p w14:paraId="2C44CDE1"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Итого в %</w:t>
            </w:r>
          </w:p>
        </w:tc>
        <w:tc>
          <w:tcPr>
            <w:tcW w:w="705" w:type="pct"/>
            <w:shd w:val="clear" w:color="auto" w:fill="auto"/>
          </w:tcPr>
          <w:p w14:paraId="669AEC61" w14:textId="1FB39C0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c>
          <w:tcPr>
            <w:tcW w:w="556" w:type="pct"/>
            <w:shd w:val="clear" w:color="auto" w:fill="auto"/>
          </w:tcPr>
          <w:p w14:paraId="606B358E" w14:textId="73096FFD" w:rsidR="00FA5834" w:rsidRPr="00EB143E" w:rsidRDefault="00135D4C"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1</w:t>
            </w:r>
            <w:r w:rsidR="002A0D91" w:rsidRPr="00EB143E">
              <w:rPr>
                <w:rFonts w:ascii="Times New Roman" w:hAnsi="Times New Roman" w:cs="Times New Roman"/>
                <w:sz w:val="24"/>
                <w:szCs w:val="24"/>
              </w:rPr>
              <w:t>5%</w:t>
            </w:r>
          </w:p>
        </w:tc>
        <w:tc>
          <w:tcPr>
            <w:tcW w:w="556" w:type="pct"/>
            <w:shd w:val="clear" w:color="auto" w:fill="auto"/>
          </w:tcPr>
          <w:p w14:paraId="0BF26D25" w14:textId="590FB7E6" w:rsidR="00FA5834" w:rsidRPr="00EB143E" w:rsidRDefault="002A0D91"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50%</w:t>
            </w:r>
          </w:p>
        </w:tc>
        <w:tc>
          <w:tcPr>
            <w:tcW w:w="765" w:type="pct"/>
            <w:shd w:val="clear" w:color="auto" w:fill="auto"/>
          </w:tcPr>
          <w:p w14:paraId="6E51CEC6" w14:textId="477FCBC9" w:rsidR="00FA5834" w:rsidRPr="00EB143E" w:rsidRDefault="002A0D91"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50%</w:t>
            </w:r>
          </w:p>
        </w:tc>
        <w:tc>
          <w:tcPr>
            <w:tcW w:w="779" w:type="pct"/>
            <w:shd w:val="clear" w:color="auto" w:fill="auto"/>
          </w:tcPr>
          <w:p w14:paraId="537673D2" w14:textId="2A7AC6A4" w:rsidR="00FA5834" w:rsidRPr="00EB143E" w:rsidRDefault="0032046E" w:rsidP="00FF3F03">
            <w:pPr>
              <w:tabs>
                <w:tab w:val="right" w:pos="851"/>
              </w:tabs>
              <w:spacing w:after="0" w:line="240" w:lineRule="auto"/>
              <w:jc w:val="both"/>
              <w:rPr>
                <w:rFonts w:ascii="Times New Roman" w:hAnsi="Times New Roman" w:cs="Times New Roman"/>
                <w:sz w:val="24"/>
                <w:szCs w:val="24"/>
              </w:rPr>
            </w:pPr>
            <w:r w:rsidRPr="00EB143E">
              <w:rPr>
                <w:rFonts w:ascii="Times New Roman" w:hAnsi="Times New Roman" w:cs="Times New Roman"/>
                <w:sz w:val="24"/>
                <w:szCs w:val="24"/>
              </w:rPr>
              <w:t>8</w:t>
            </w:r>
            <w:r w:rsidR="002A0D91" w:rsidRPr="00EB143E">
              <w:rPr>
                <w:rFonts w:ascii="Times New Roman" w:hAnsi="Times New Roman" w:cs="Times New Roman"/>
                <w:sz w:val="24"/>
                <w:szCs w:val="24"/>
              </w:rPr>
              <w:t>5%</w:t>
            </w:r>
          </w:p>
        </w:tc>
        <w:tc>
          <w:tcPr>
            <w:tcW w:w="678" w:type="pct"/>
            <w:shd w:val="clear" w:color="auto" w:fill="auto"/>
          </w:tcPr>
          <w:p w14:paraId="02461CBB" w14:textId="77777777" w:rsidR="00FA5834" w:rsidRPr="00EB143E" w:rsidRDefault="00FA5834" w:rsidP="00FF3F03">
            <w:pPr>
              <w:tabs>
                <w:tab w:val="right" w:pos="851"/>
              </w:tabs>
              <w:spacing w:after="0" w:line="240" w:lineRule="auto"/>
              <w:jc w:val="both"/>
              <w:rPr>
                <w:rFonts w:ascii="Times New Roman" w:hAnsi="Times New Roman" w:cs="Times New Roman"/>
                <w:sz w:val="24"/>
                <w:szCs w:val="24"/>
              </w:rPr>
            </w:pPr>
          </w:p>
        </w:tc>
      </w:tr>
    </w:tbl>
    <w:p w14:paraId="78EB51C0" w14:textId="77777777" w:rsidR="006A52A9" w:rsidRPr="00EB143E" w:rsidRDefault="006A52A9" w:rsidP="001B1EEE">
      <w:pPr>
        <w:keepNext/>
        <w:spacing w:before="120" w:after="120" w:line="240" w:lineRule="auto"/>
        <w:jc w:val="center"/>
        <w:rPr>
          <w:rFonts w:ascii="Times New Roman" w:eastAsia="Times New Roman" w:hAnsi="Times New Roman" w:cs="Times New Roman"/>
          <w:b/>
          <w:bCs/>
          <w:sz w:val="28"/>
          <w:szCs w:val="28"/>
        </w:rPr>
      </w:pPr>
    </w:p>
    <w:p w14:paraId="0A0C665C" w14:textId="2BE12F96" w:rsidR="00923A8E" w:rsidRPr="00EB143E" w:rsidRDefault="00923A8E" w:rsidP="001B1EEE">
      <w:pPr>
        <w:keepNext/>
        <w:spacing w:before="120" w:after="120" w:line="240" w:lineRule="auto"/>
        <w:jc w:val="center"/>
        <w:rPr>
          <w:rFonts w:ascii="Times New Roman" w:eastAsia="Times New Roman" w:hAnsi="Times New Roman" w:cs="Times New Roman"/>
          <w:b/>
          <w:bCs/>
          <w:sz w:val="28"/>
          <w:szCs w:val="28"/>
        </w:rPr>
      </w:pPr>
      <w:r w:rsidRPr="00EB143E">
        <w:rPr>
          <w:rFonts w:ascii="Times New Roman" w:eastAsia="Times New Roman" w:hAnsi="Times New Roman" w:cs="Times New Roman"/>
          <w:b/>
          <w:bCs/>
          <w:sz w:val="28"/>
          <w:szCs w:val="28"/>
        </w:rPr>
        <w:t>5.3. Содержание практических и семинарских занятий</w:t>
      </w:r>
      <w:bookmarkEnd w:id="28"/>
    </w:p>
    <w:p w14:paraId="18BF8641" w14:textId="1693D756" w:rsidR="00923A8E" w:rsidRPr="00EB143E" w:rsidRDefault="001B1EEE" w:rsidP="001B1EEE">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Таблица </w:t>
      </w:r>
      <w:r w:rsidR="002A0D91" w:rsidRPr="00EB143E">
        <w:rPr>
          <w:rFonts w:ascii="Times New Roman" w:eastAsia="Times New Roman" w:hAnsi="Times New Roman" w:cs="Times New Roman"/>
          <w:sz w:val="28"/>
          <w:szCs w:val="28"/>
          <w:lang w:eastAsia="ru-RU"/>
        </w:rPr>
        <w:t>4</w:t>
      </w:r>
    </w:p>
    <w:tbl>
      <w:tblPr>
        <w:tblStyle w:val="211"/>
        <w:tblW w:w="9819" w:type="dxa"/>
        <w:tblLayout w:type="fixed"/>
        <w:tblLook w:val="04A0" w:firstRow="1" w:lastRow="0" w:firstColumn="1" w:lastColumn="0" w:noHBand="0" w:noVBand="1"/>
      </w:tblPr>
      <w:tblGrid>
        <w:gridCol w:w="2263"/>
        <w:gridCol w:w="5812"/>
        <w:gridCol w:w="1744"/>
      </w:tblGrid>
      <w:tr w:rsidR="00F74A5F" w:rsidRPr="00EB143E" w14:paraId="2A631598" w14:textId="77777777" w:rsidTr="00F74A5F">
        <w:tc>
          <w:tcPr>
            <w:tcW w:w="2263" w:type="dxa"/>
          </w:tcPr>
          <w:p w14:paraId="068E3340" w14:textId="77777777" w:rsidR="00F74A5F" w:rsidRPr="00EB143E" w:rsidRDefault="00F74A5F" w:rsidP="00F74A5F">
            <w:pPr>
              <w:jc w:val="center"/>
              <w:rPr>
                <w:rFonts w:ascii="Times New Roman" w:eastAsia="Times New Roman" w:hAnsi="Times New Roman"/>
                <w:b/>
                <w:sz w:val="24"/>
                <w:szCs w:val="24"/>
              </w:rPr>
            </w:pPr>
            <w:bookmarkStart w:id="29" w:name="_Toc423707039"/>
            <w:r w:rsidRPr="00EB143E">
              <w:rPr>
                <w:rFonts w:ascii="Times New Roman" w:eastAsia="Times New Roman" w:hAnsi="Times New Roman"/>
                <w:b/>
                <w:sz w:val="24"/>
                <w:szCs w:val="24"/>
              </w:rPr>
              <w:t>Наименование тем (разделов) дисциплины</w:t>
            </w:r>
          </w:p>
        </w:tc>
        <w:tc>
          <w:tcPr>
            <w:tcW w:w="5812" w:type="dxa"/>
          </w:tcPr>
          <w:p w14:paraId="1850C43E" w14:textId="77777777" w:rsidR="00F74A5F" w:rsidRPr="00EB143E" w:rsidRDefault="00F74A5F" w:rsidP="00F74A5F">
            <w:pPr>
              <w:jc w:val="center"/>
              <w:rPr>
                <w:rFonts w:ascii="Times New Roman" w:eastAsia="Times New Roman" w:hAnsi="Times New Roman"/>
                <w:b/>
                <w:sz w:val="24"/>
                <w:szCs w:val="24"/>
              </w:rPr>
            </w:pPr>
            <w:r w:rsidRPr="00EB143E">
              <w:rPr>
                <w:rFonts w:ascii="Times New Roman" w:eastAsia="Times New Roman" w:hAnsi="Times New Roman"/>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744" w:type="dxa"/>
          </w:tcPr>
          <w:p w14:paraId="6D853585" w14:textId="77777777" w:rsidR="00F74A5F" w:rsidRPr="00EB143E" w:rsidRDefault="00F74A5F" w:rsidP="00F74A5F">
            <w:pPr>
              <w:jc w:val="center"/>
              <w:rPr>
                <w:rFonts w:ascii="Times New Roman" w:eastAsia="Times New Roman" w:hAnsi="Times New Roman"/>
                <w:b/>
                <w:sz w:val="24"/>
                <w:szCs w:val="24"/>
              </w:rPr>
            </w:pPr>
            <w:r w:rsidRPr="00EB143E">
              <w:rPr>
                <w:rFonts w:ascii="Times New Roman" w:eastAsia="Times New Roman" w:hAnsi="Times New Roman"/>
                <w:b/>
                <w:sz w:val="24"/>
                <w:szCs w:val="24"/>
              </w:rPr>
              <w:t>Формы проведения занятий</w:t>
            </w:r>
          </w:p>
        </w:tc>
      </w:tr>
      <w:tr w:rsidR="00461767" w:rsidRPr="00EB143E" w14:paraId="037B37FA" w14:textId="77777777" w:rsidTr="00F74A5F">
        <w:tc>
          <w:tcPr>
            <w:tcW w:w="2263" w:type="dxa"/>
            <w:shd w:val="clear" w:color="auto" w:fill="auto"/>
            <w:vAlign w:val="center"/>
          </w:tcPr>
          <w:p w14:paraId="59DCCF00" w14:textId="4B0C6B68" w:rsidR="00461767" w:rsidRPr="00EB143E" w:rsidRDefault="00461767" w:rsidP="00461767">
            <w:pPr>
              <w:autoSpaceDE w:val="0"/>
              <w:autoSpaceDN w:val="0"/>
              <w:adjustRightInd w:val="0"/>
              <w:ind w:firstLine="22"/>
              <w:rPr>
                <w:rFonts w:ascii="Times New Roman" w:eastAsia="Times New Roman" w:hAnsi="Times New Roman"/>
                <w:sz w:val="24"/>
                <w:szCs w:val="24"/>
                <w:highlight w:val="yellow"/>
                <w:lang w:eastAsia="ru-RU"/>
              </w:rPr>
            </w:pPr>
            <w:r w:rsidRPr="00EB143E">
              <w:rPr>
                <w:rFonts w:ascii="Times New Roman" w:hAnsi="Times New Roman"/>
                <w:sz w:val="24"/>
                <w:szCs w:val="24"/>
              </w:rPr>
              <w:lastRenderedPageBreak/>
              <w:t>Тема 1. Предмет, цели и задачи учебной дисциплины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-контроль в деятельности организаций». </w:t>
            </w:r>
          </w:p>
        </w:tc>
        <w:tc>
          <w:tcPr>
            <w:tcW w:w="5812" w:type="dxa"/>
          </w:tcPr>
          <w:p w14:paraId="1EDAD4AB" w14:textId="77777777" w:rsidR="006C2BF3" w:rsidRPr="00EB143E" w:rsidRDefault="006C2BF3" w:rsidP="009E5478">
            <w:pPr>
              <w:pStyle w:val="af0"/>
              <w:keepNext/>
              <w:numPr>
                <w:ilvl w:val="0"/>
                <w:numId w:val="4"/>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Важность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для компаний. </w:t>
            </w:r>
          </w:p>
          <w:p w14:paraId="2846B089" w14:textId="09857608" w:rsidR="00D87728" w:rsidRPr="00EB143E" w:rsidRDefault="006C2BF3" w:rsidP="009E5478">
            <w:pPr>
              <w:pStyle w:val="af0"/>
              <w:keepNext/>
              <w:numPr>
                <w:ilvl w:val="0"/>
                <w:numId w:val="4"/>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Особенности </w:t>
            </w:r>
            <w:r w:rsidR="00D87728" w:rsidRPr="00EB143E">
              <w:rPr>
                <w:rFonts w:ascii="Times New Roman" w:hAnsi="Times New Roman"/>
                <w:sz w:val="24"/>
                <w:szCs w:val="24"/>
              </w:rPr>
              <w:t>категории</w:t>
            </w:r>
            <w:r w:rsidRPr="00EB143E">
              <w:rPr>
                <w:rFonts w:ascii="Times New Roman" w:hAnsi="Times New Roman"/>
                <w:sz w:val="24"/>
                <w:szCs w:val="24"/>
              </w:rPr>
              <w:t xml:space="preserve"> «внутренний аудит»,</w:t>
            </w:r>
          </w:p>
          <w:p w14:paraId="4480C8E9" w14:textId="77777777" w:rsidR="00A37D6F" w:rsidRPr="00EB143E" w:rsidRDefault="00D87728" w:rsidP="009E5478">
            <w:pPr>
              <w:pStyle w:val="af0"/>
              <w:keepNext/>
              <w:numPr>
                <w:ilvl w:val="0"/>
                <w:numId w:val="4"/>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Особенности категории </w:t>
            </w:r>
            <w:r w:rsidR="006C2BF3" w:rsidRPr="00EB143E">
              <w:rPr>
                <w:rFonts w:ascii="Times New Roman" w:hAnsi="Times New Roman"/>
                <w:sz w:val="24"/>
                <w:szCs w:val="24"/>
              </w:rPr>
              <w:t xml:space="preserve">«внутренний контроль» </w:t>
            </w:r>
          </w:p>
          <w:p w14:paraId="7ACC7C16" w14:textId="77777777" w:rsidR="00A37D6F" w:rsidRPr="00EB143E" w:rsidRDefault="00A37D6F" w:rsidP="009E5478">
            <w:pPr>
              <w:pStyle w:val="af0"/>
              <w:keepNext/>
              <w:numPr>
                <w:ilvl w:val="0"/>
                <w:numId w:val="4"/>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Особенности категории</w:t>
            </w:r>
            <w:r w:rsidR="006C2BF3" w:rsidRPr="00EB143E">
              <w:rPr>
                <w:rFonts w:ascii="Times New Roman" w:hAnsi="Times New Roman"/>
                <w:sz w:val="24"/>
                <w:szCs w:val="24"/>
              </w:rPr>
              <w:t xml:space="preserve"> «</w:t>
            </w:r>
            <w:proofErr w:type="spellStart"/>
            <w:r w:rsidR="006C2BF3" w:rsidRPr="00EB143E">
              <w:rPr>
                <w:rFonts w:ascii="Times New Roman" w:hAnsi="Times New Roman"/>
                <w:sz w:val="24"/>
                <w:szCs w:val="24"/>
              </w:rPr>
              <w:t>комплаенс</w:t>
            </w:r>
            <w:proofErr w:type="spellEnd"/>
            <w:r w:rsidR="006C2BF3" w:rsidRPr="00EB143E">
              <w:rPr>
                <w:rFonts w:ascii="Times New Roman" w:hAnsi="Times New Roman"/>
                <w:sz w:val="24"/>
                <w:szCs w:val="24"/>
              </w:rPr>
              <w:t xml:space="preserve">-контроль». Понятие системы внутреннего контроля. </w:t>
            </w:r>
          </w:p>
          <w:p w14:paraId="3EF743A4" w14:textId="77777777" w:rsidR="00A37D6F" w:rsidRPr="00EB143E" w:rsidRDefault="006C2BF3" w:rsidP="009E5478">
            <w:pPr>
              <w:pStyle w:val="af0"/>
              <w:keepNext/>
              <w:numPr>
                <w:ilvl w:val="0"/>
                <w:numId w:val="4"/>
              </w:numPr>
              <w:spacing w:after="0" w:line="240" w:lineRule="auto"/>
              <w:ind w:left="0" w:firstLine="0"/>
              <w:jc w:val="both"/>
              <w:rPr>
                <w:rFonts w:ascii="Times New Roman" w:hAnsi="Times New Roman"/>
                <w:sz w:val="24"/>
                <w:szCs w:val="24"/>
              </w:rPr>
            </w:pP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-контроль как составляющая внутреннего контроля. </w:t>
            </w:r>
          </w:p>
          <w:p w14:paraId="7FF9A8FA" w14:textId="77777777" w:rsidR="00A37D6F" w:rsidRPr="00EB143E" w:rsidRDefault="006C2BF3" w:rsidP="009E5478">
            <w:pPr>
              <w:pStyle w:val="af0"/>
              <w:keepNext/>
              <w:numPr>
                <w:ilvl w:val="0"/>
                <w:numId w:val="4"/>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Требования законодательства к организации внутреннего контроля: цели, контролирующие подразделения. </w:t>
            </w:r>
          </w:p>
          <w:p w14:paraId="72ECA682" w14:textId="77777777" w:rsidR="00F26497" w:rsidRPr="00EB143E" w:rsidRDefault="006C2BF3" w:rsidP="009E5478">
            <w:pPr>
              <w:pStyle w:val="af0"/>
              <w:keepNext/>
              <w:numPr>
                <w:ilvl w:val="0"/>
                <w:numId w:val="4"/>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Цель, принципы, методы системы внутреннего контроля. </w:t>
            </w:r>
          </w:p>
          <w:p w14:paraId="4BA2F6FB" w14:textId="49EBB788" w:rsidR="006C2BF3" w:rsidRPr="00EB143E" w:rsidRDefault="006C2BF3" w:rsidP="009E5478">
            <w:pPr>
              <w:pStyle w:val="af0"/>
              <w:keepNext/>
              <w:numPr>
                <w:ilvl w:val="0"/>
                <w:numId w:val="4"/>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Задачи системы внутреннего контроля. </w:t>
            </w:r>
          </w:p>
          <w:p w14:paraId="2F866DD6" w14:textId="77777777" w:rsidR="00BC2509" w:rsidRPr="00EB143E" w:rsidRDefault="00BC2509" w:rsidP="00BC2509">
            <w:pPr>
              <w:tabs>
                <w:tab w:val="left" w:pos="271"/>
              </w:tabs>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 xml:space="preserve">Рекомендуемые источники: </w:t>
            </w:r>
          </w:p>
          <w:p w14:paraId="53307119" w14:textId="77777777" w:rsidR="00BC2509" w:rsidRPr="00EB143E" w:rsidRDefault="00BC2509" w:rsidP="00BC2509">
            <w:pPr>
              <w:tabs>
                <w:tab w:val="left" w:pos="271"/>
              </w:tabs>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Основная 1-</w:t>
            </w:r>
            <w:r>
              <w:rPr>
                <w:rFonts w:ascii="Times New Roman" w:eastAsia="Times New Roman" w:hAnsi="Times New Roman"/>
                <w:i/>
                <w:sz w:val="24"/>
                <w:szCs w:val="24"/>
                <w:lang w:eastAsia="ru-RU"/>
              </w:rPr>
              <w:t>2</w:t>
            </w:r>
            <w:r w:rsidRPr="00EB143E">
              <w:rPr>
                <w:rFonts w:ascii="Times New Roman" w:eastAsia="Times New Roman" w:hAnsi="Times New Roman"/>
                <w:i/>
                <w:sz w:val="24"/>
                <w:szCs w:val="24"/>
                <w:lang w:eastAsia="ru-RU"/>
              </w:rPr>
              <w:t>.</w:t>
            </w:r>
          </w:p>
          <w:p w14:paraId="046FBB6E" w14:textId="77777777" w:rsidR="00BC2509" w:rsidRDefault="00BC2509" w:rsidP="00BC2509">
            <w:pPr>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1-3</w:t>
            </w:r>
            <w:r w:rsidRPr="00EB143E">
              <w:rPr>
                <w:rFonts w:ascii="Times New Roman" w:eastAsia="Times New Roman" w:hAnsi="Times New Roman"/>
                <w:i/>
                <w:sz w:val="24"/>
                <w:szCs w:val="24"/>
                <w:lang w:eastAsia="ru-RU"/>
              </w:rPr>
              <w:t>.</w:t>
            </w:r>
          </w:p>
          <w:p w14:paraId="39B08751" w14:textId="4D761B4A" w:rsidR="00461767" w:rsidRPr="00EB143E" w:rsidRDefault="00BC2509" w:rsidP="00BC2509">
            <w:pPr>
              <w:widowControl w:val="0"/>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Интернет-ресурсы 1-10.</w:t>
            </w:r>
          </w:p>
        </w:tc>
        <w:tc>
          <w:tcPr>
            <w:tcW w:w="1744" w:type="dxa"/>
          </w:tcPr>
          <w:p w14:paraId="44440964" w14:textId="77777777" w:rsidR="00461767" w:rsidRPr="00EB143E" w:rsidRDefault="00461767" w:rsidP="00461767">
            <w:pPr>
              <w:widowControl w:val="0"/>
              <w:ind w:firstLine="22"/>
              <w:rPr>
                <w:rFonts w:ascii="Times New Roman" w:eastAsia="Times New Roman" w:hAnsi="Times New Roman"/>
                <w:noProof/>
                <w:sz w:val="24"/>
                <w:szCs w:val="24"/>
                <w:lang w:eastAsia="ru-RU"/>
              </w:rPr>
            </w:pPr>
            <w:r w:rsidRPr="00EB143E">
              <w:rPr>
                <w:rFonts w:ascii="Times New Roman" w:eastAsia="Times New Roman" w:hAnsi="Times New Roman"/>
                <w:noProof/>
                <w:sz w:val="24"/>
                <w:szCs w:val="24"/>
                <w:lang w:eastAsia="ru-RU"/>
              </w:rPr>
              <w:t>Устные ответы</w:t>
            </w:r>
          </w:p>
          <w:p w14:paraId="1E3572A0" w14:textId="2E75D64D" w:rsidR="00461767" w:rsidRPr="00EB143E" w:rsidRDefault="00461767" w:rsidP="00461767">
            <w:pPr>
              <w:keepNext/>
              <w:widowControl w:val="0"/>
              <w:autoSpaceDE w:val="0"/>
              <w:autoSpaceDN w:val="0"/>
              <w:adjustRightInd w:val="0"/>
              <w:ind w:firstLine="22"/>
              <w:rPr>
                <w:rFonts w:ascii="Times New Roman" w:hAnsi="Times New Roman"/>
                <w:sz w:val="24"/>
                <w:szCs w:val="24"/>
              </w:rPr>
            </w:pPr>
          </w:p>
        </w:tc>
      </w:tr>
      <w:tr w:rsidR="00461767" w:rsidRPr="00EB143E" w14:paraId="0B2BAB31" w14:textId="77777777" w:rsidTr="00F74A5F">
        <w:tc>
          <w:tcPr>
            <w:tcW w:w="2263" w:type="dxa"/>
            <w:shd w:val="clear" w:color="auto" w:fill="auto"/>
            <w:vAlign w:val="center"/>
          </w:tcPr>
          <w:p w14:paraId="291F1440" w14:textId="194A8018" w:rsidR="00461767" w:rsidRPr="00EB143E" w:rsidRDefault="00461767" w:rsidP="00461767">
            <w:pPr>
              <w:autoSpaceDE w:val="0"/>
              <w:autoSpaceDN w:val="0"/>
              <w:adjustRightInd w:val="0"/>
              <w:ind w:firstLine="22"/>
              <w:rPr>
                <w:rFonts w:ascii="Times New Roman" w:eastAsia="Times New Roman" w:hAnsi="Times New Roman"/>
                <w:sz w:val="24"/>
                <w:szCs w:val="24"/>
                <w:highlight w:val="yellow"/>
                <w:lang w:eastAsia="ru-RU"/>
              </w:rPr>
            </w:pPr>
            <w:r w:rsidRPr="00EB143E">
              <w:rPr>
                <w:rFonts w:ascii="Times New Roman" w:hAnsi="Times New Roman"/>
                <w:sz w:val="24"/>
                <w:szCs w:val="24"/>
              </w:rPr>
              <w:t xml:space="preserve">Тема 2. Понятие и источники правового регулирования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в экономических системах</w:t>
            </w:r>
          </w:p>
        </w:tc>
        <w:tc>
          <w:tcPr>
            <w:tcW w:w="5812" w:type="dxa"/>
            <w:shd w:val="clear" w:color="auto" w:fill="auto"/>
          </w:tcPr>
          <w:p w14:paraId="027A7823" w14:textId="77777777" w:rsidR="00E10C00" w:rsidRPr="00EB143E" w:rsidRDefault="00123671" w:rsidP="009E5478">
            <w:pPr>
              <w:pStyle w:val="af0"/>
              <w:numPr>
                <w:ilvl w:val="0"/>
                <w:numId w:val="5"/>
              </w:numPr>
              <w:spacing w:after="0" w:line="240" w:lineRule="auto"/>
              <w:ind w:left="0" w:firstLine="0"/>
              <w:jc w:val="both"/>
              <w:rPr>
                <w:rFonts w:ascii="Times New Roman" w:hAnsi="Times New Roman"/>
                <w:sz w:val="24"/>
                <w:szCs w:val="24"/>
              </w:rPr>
            </w:pP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в экономических системах: понятие, правовой аспект.</w:t>
            </w:r>
          </w:p>
          <w:p w14:paraId="7EBE318D" w14:textId="77777777" w:rsidR="00E10C00" w:rsidRPr="00EB143E" w:rsidRDefault="00123671" w:rsidP="009E5478">
            <w:pPr>
              <w:pStyle w:val="af0"/>
              <w:numPr>
                <w:ilvl w:val="0"/>
                <w:numId w:val="5"/>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 Понятие и виды источников правового регулирования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в экономических системах. </w:t>
            </w:r>
          </w:p>
          <w:p w14:paraId="72B8C0FB" w14:textId="77777777" w:rsidR="00D93A3E" w:rsidRPr="00EB143E" w:rsidRDefault="00123671" w:rsidP="009E5478">
            <w:pPr>
              <w:pStyle w:val="af0"/>
              <w:numPr>
                <w:ilvl w:val="0"/>
                <w:numId w:val="5"/>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Международный договор и «мягкое право».</w:t>
            </w:r>
          </w:p>
          <w:p w14:paraId="527BE22F" w14:textId="77777777" w:rsidR="00D93A3E" w:rsidRPr="00EB143E" w:rsidRDefault="00123671" w:rsidP="009E5478">
            <w:pPr>
              <w:pStyle w:val="af0"/>
              <w:numPr>
                <w:ilvl w:val="0"/>
                <w:numId w:val="5"/>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Федеральное законодательство в сфере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w:t>
            </w:r>
          </w:p>
          <w:p w14:paraId="65EA2A4E" w14:textId="77777777" w:rsidR="00D93A3E" w:rsidRPr="00EB143E" w:rsidRDefault="00123671" w:rsidP="009E5478">
            <w:pPr>
              <w:pStyle w:val="af0"/>
              <w:numPr>
                <w:ilvl w:val="0"/>
                <w:numId w:val="5"/>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Подзаконные нормативные правовые акты, регулирующие общественные отношения в сфере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и осуществления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-функции. </w:t>
            </w:r>
          </w:p>
          <w:p w14:paraId="127A4A4D" w14:textId="3AFBB8B7" w:rsidR="00F26497" w:rsidRPr="00EB143E" w:rsidRDefault="00123671" w:rsidP="009E5478">
            <w:pPr>
              <w:pStyle w:val="af0"/>
              <w:numPr>
                <w:ilvl w:val="0"/>
                <w:numId w:val="5"/>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Роль актов Банка России в области организации внутреннего контроля в кредитно-финансовой</w:t>
            </w:r>
            <w:r w:rsidRPr="00EB143E">
              <w:rPr>
                <w:rFonts w:ascii="Times New Roman" w:hAnsi="Times New Roman"/>
                <w:sz w:val="28"/>
                <w:szCs w:val="28"/>
              </w:rPr>
              <w:t xml:space="preserve"> </w:t>
            </w:r>
            <w:r w:rsidRPr="00EB143E">
              <w:rPr>
                <w:rFonts w:ascii="Times New Roman" w:hAnsi="Times New Roman"/>
                <w:sz w:val="24"/>
                <w:szCs w:val="24"/>
              </w:rPr>
              <w:t>сфере</w:t>
            </w:r>
          </w:p>
          <w:p w14:paraId="3D9B151C" w14:textId="77777777" w:rsidR="00BC2509" w:rsidRPr="00EB143E" w:rsidRDefault="00BC2509" w:rsidP="00BC2509">
            <w:pPr>
              <w:tabs>
                <w:tab w:val="left" w:pos="271"/>
              </w:tabs>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 xml:space="preserve">Рекомендуемые источники: </w:t>
            </w:r>
          </w:p>
          <w:p w14:paraId="0185B974" w14:textId="77777777" w:rsidR="00BC2509" w:rsidRPr="00EB143E" w:rsidRDefault="00BC2509" w:rsidP="00BC2509">
            <w:pPr>
              <w:tabs>
                <w:tab w:val="left" w:pos="271"/>
              </w:tabs>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Основная 1-</w:t>
            </w:r>
            <w:r>
              <w:rPr>
                <w:rFonts w:ascii="Times New Roman" w:eastAsia="Times New Roman" w:hAnsi="Times New Roman"/>
                <w:i/>
                <w:sz w:val="24"/>
                <w:szCs w:val="24"/>
                <w:lang w:eastAsia="ru-RU"/>
              </w:rPr>
              <w:t>2</w:t>
            </w:r>
            <w:r w:rsidRPr="00EB143E">
              <w:rPr>
                <w:rFonts w:ascii="Times New Roman" w:eastAsia="Times New Roman" w:hAnsi="Times New Roman"/>
                <w:i/>
                <w:sz w:val="24"/>
                <w:szCs w:val="24"/>
                <w:lang w:eastAsia="ru-RU"/>
              </w:rPr>
              <w:t>.</w:t>
            </w:r>
          </w:p>
          <w:p w14:paraId="0228484C" w14:textId="77777777" w:rsidR="00BC2509" w:rsidRDefault="00BC2509" w:rsidP="00BC2509">
            <w:pPr>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1-3</w:t>
            </w:r>
            <w:r w:rsidRPr="00EB143E">
              <w:rPr>
                <w:rFonts w:ascii="Times New Roman" w:eastAsia="Times New Roman" w:hAnsi="Times New Roman"/>
                <w:i/>
                <w:sz w:val="24"/>
                <w:szCs w:val="24"/>
                <w:lang w:eastAsia="ru-RU"/>
              </w:rPr>
              <w:t>.</w:t>
            </w:r>
          </w:p>
          <w:p w14:paraId="1D1ECF91" w14:textId="5E6A4514" w:rsidR="00461767" w:rsidRPr="00EB143E" w:rsidRDefault="00BC2509" w:rsidP="00BC2509">
            <w:pPr>
              <w:pStyle w:val="af0"/>
              <w:spacing w:after="0" w:line="240" w:lineRule="auto"/>
              <w:ind w:left="454"/>
              <w:jc w:val="center"/>
              <w:rPr>
                <w:rFonts w:ascii="Times New Roman" w:hAnsi="Times New Roman"/>
                <w:i/>
                <w:sz w:val="24"/>
                <w:szCs w:val="24"/>
              </w:rPr>
            </w:pPr>
            <w:r w:rsidRPr="00EB143E">
              <w:rPr>
                <w:rFonts w:ascii="Times New Roman" w:eastAsia="Times New Roman" w:hAnsi="Times New Roman"/>
                <w:i/>
                <w:sz w:val="24"/>
                <w:szCs w:val="24"/>
                <w:lang w:eastAsia="ru-RU"/>
              </w:rPr>
              <w:t>Интернет-ресурсы 1-10.</w:t>
            </w:r>
          </w:p>
        </w:tc>
        <w:tc>
          <w:tcPr>
            <w:tcW w:w="1744" w:type="dxa"/>
          </w:tcPr>
          <w:p w14:paraId="200605AE" w14:textId="77777777" w:rsidR="00461767" w:rsidRPr="00EB143E" w:rsidRDefault="00461767" w:rsidP="00461767">
            <w:pPr>
              <w:ind w:firstLine="22"/>
              <w:jc w:val="both"/>
              <w:rPr>
                <w:rFonts w:ascii="Times New Roman" w:eastAsia="Times New Roman" w:hAnsi="Times New Roman"/>
                <w:noProof/>
                <w:sz w:val="24"/>
                <w:szCs w:val="24"/>
                <w:lang w:eastAsia="ru-RU"/>
              </w:rPr>
            </w:pPr>
            <w:r w:rsidRPr="00EB143E">
              <w:rPr>
                <w:rFonts w:ascii="Times New Roman" w:eastAsia="Times New Roman" w:hAnsi="Times New Roman"/>
                <w:noProof/>
                <w:sz w:val="24"/>
                <w:szCs w:val="24"/>
                <w:lang w:eastAsia="ru-RU"/>
              </w:rPr>
              <w:t>Презентация</w:t>
            </w:r>
          </w:p>
          <w:p w14:paraId="22149883" w14:textId="77777777" w:rsidR="00461767" w:rsidRPr="00EB143E" w:rsidRDefault="00461767" w:rsidP="00461767">
            <w:pPr>
              <w:keepNext/>
              <w:widowControl w:val="0"/>
              <w:autoSpaceDE w:val="0"/>
              <w:autoSpaceDN w:val="0"/>
              <w:adjustRightInd w:val="0"/>
              <w:ind w:firstLine="22"/>
              <w:jc w:val="both"/>
              <w:rPr>
                <w:rFonts w:ascii="Times New Roman" w:hAnsi="Times New Roman"/>
                <w:sz w:val="24"/>
                <w:szCs w:val="24"/>
              </w:rPr>
            </w:pPr>
            <w:r w:rsidRPr="00EB143E">
              <w:rPr>
                <w:rFonts w:ascii="Times New Roman" w:eastAsia="Times New Roman" w:hAnsi="Times New Roman"/>
                <w:noProof/>
                <w:sz w:val="24"/>
                <w:szCs w:val="24"/>
                <w:lang w:eastAsia="ru-RU"/>
              </w:rPr>
              <w:t>Устные ответы</w:t>
            </w:r>
          </w:p>
        </w:tc>
      </w:tr>
      <w:tr w:rsidR="00461767" w:rsidRPr="00EB143E" w14:paraId="45DC79E3" w14:textId="77777777" w:rsidTr="00F74A5F">
        <w:tc>
          <w:tcPr>
            <w:tcW w:w="2263" w:type="dxa"/>
            <w:shd w:val="clear" w:color="auto" w:fill="auto"/>
            <w:vAlign w:val="center"/>
          </w:tcPr>
          <w:p w14:paraId="255322DC" w14:textId="3671B568" w:rsidR="00461767" w:rsidRPr="00EB143E" w:rsidRDefault="00461767" w:rsidP="00461767">
            <w:pPr>
              <w:autoSpaceDE w:val="0"/>
              <w:autoSpaceDN w:val="0"/>
              <w:adjustRightInd w:val="0"/>
              <w:ind w:firstLine="22"/>
              <w:rPr>
                <w:rFonts w:ascii="Times New Roman" w:eastAsia="Times New Roman" w:hAnsi="Times New Roman"/>
                <w:sz w:val="24"/>
                <w:szCs w:val="24"/>
                <w:highlight w:val="yellow"/>
                <w:lang w:eastAsia="ru-RU"/>
              </w:rPr>
            </w:pPr>
            <w:r w:rsidRPr="00EB143E">
              <w:rPr>
                <w:rFonts w:ascii="Times New Roman" w:hAnsi="Times New Roman"/>
                <w:sz w:val="24"/>
                <w:szCs w:val="24"/>
              </w:rPr>
              <w:t xml:space="preserve">Тема 3. Среда нормативно-правового регулирования и ее влияние на развитие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-контроля. </w:t>
            </w:r>
          </w:p>
        </w:tc>
        <w:tc>
          <w:tcPr>
            <w:tcW w:w="5812" w:type="dxa"/>
          </w:tcPr>
          <w:p w14:paraId="01448172" w14:textId="77777777" w:rsidR="0021006A" w:rsidRPr="00EB143E" w:rsidRDefault="0021006A" w:rsidP="009E5478">
            <w:pPr>
              <w:pStyle w:val="af0"/>
              <w:numPr>
                <w:ilvl w:val="0"/>
                <w:numId w:val="6"/>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Цели нормативно-правого регулирования.</w:t>
            </w:r>
          </w:p>
          <w:p w14:paraId="2411DD2D" w14:textId="77777777" w:rsidR="0021006A" w:rsidRPr="00EB143E" w:rsidRDefault="0021006A" w:rsidP="009E5478">
            <w:pPr>
              <w:pStyle w:val="af0"/>
              <w:numPr>
                <w:ilvl w:val="0"/>
                <w:numId w:val="6"/>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История нормативно-правового регулирования в секторе финансовых услуг.</w:t>
            </w:r>
          </w:p>
          <w:p w14:paraId="013A5047" w14:textId="77777777" w:rsidR="0021006A" w:rsidRPr="00EB143E" w:rsidRDefault="0021006A" w:rsidP="009E5478">
            <w:pPr>
              <w:pStyle w:val="af0"/>
              <w:numPr>
                <w:ilvl w:val="0"/>
                <w:numId w:val="6"/>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Факторы, которые оказывают влияние на нормативно-правовое регулирование.</w:t>
            </w:r>
          </w:p>
          <w:p w14:paraId="62EAA916" w14:textId="77777777" w:rsidR="0021006A" w:rsidRPr="00EB143E" w:rsidRDefault="0021006A" w:rsidP="009E5478">
            <w:pPr>
              <w:pStyle w:val="af0"/>
              <w:numPr>
                <w:ilvl w:val="0"/>
                <w:numId w:val="6"/>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Нормативно-правовое регулирование - подходы и модели. </w:t>
            </w:r>
          </w:p>
          <w:p w14:paraId="58984BFA" w14:textId="77777777" w:rsidR="0021006A" w:rsidRPr="00EB143E" w:rsidRDefault="0021006A" w:rsidP="009E5478">
            <w:pPr>
              <w:pStyle w:val="af0"/>
              <w:numPr>
                <w:ilvl w:val="0"/>
                <w:numId w:val="6"/>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Источники правил нормативно-правового регулирования. </w:t>
            </w:r>
          </w:p>
          <w:p w14:paraId="67C09DC1" w14:textId="77777777" w:rsidR="0021006A" w:rsidRPr="00EB143E" w:rsidRDefault="0021006A" w:rsidP="009E5478">
            <w:pPr>
              <w:pStyle w:val="af0"/>
              <w:numPr>
                <w:ilvl w:val="0"/>
                <w:numId w:val="6"/>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Зарубежное законодательство и разработка передовых практик. </w:t>
            </w:r>
          </w:p>
          <w:p w14:paraId="5443625F" w14:textId="65A78C5C" w:rsidR="0021006A" w:rsidRPr="00EB143E" w:rsidRDefault="0021006A" w:rsidP="009E5478">
            <w:pPr>
              <w:pStyle w:val="af0"/>
              <w:numPr>
                <w:ilvl w:val="0"/>
                <w:numId w:val="6"/>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Регулирующие органы и их полномочия.</w:t>
            </w:r>
          </w:p>
          <w:p w14:paraId="0285D6FF" w14:textId="77777777" w:rsidR="00BC2509" w:rsidRPr="00EB143E" w:rsidRDefault="00BC2509" w:rsidP="00BC2509">
            <w:pPr>
              <w:tabs>
                <w:tab w:val="left" w:pos="271"/>
              </w:tabs>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 xml:space="preserve">Рекомендуемые источники: </w:t>
            </w:r>
          </w:p>
          <w:p w14:paraId="63959827" w14:textId="77777777" w:rsidR="00BC2509" w:rsidRPr="00EB143E" w:rsidRDefault="00BC2509" w:rsidP="00BC2509">
            <w:pPr>
              <w:tabs>
                <w:tab w:val="left" w:pos="271"/>
              </w:tabs>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Основная 1-</w:t>
            </w:r>
            <w:r>
              <w:rPr>
                <w:rFonts w:ascii="Times New Roman" w:eastAsia="Times New Roman" w:hAnsi="Times New Roman"/>
                <w:i/>
                <w:sz w:val="24"/>
                <w:szCs w:val="24"/>
                <w:lang w:eastAsia="ru-RU"/>
              </w:rPr>
              <w:t>2</w:t>
            </w:r>
            <w:r w:rsidRPr="00EB143E">
              <w:rPr>
                <w:rFonts w:ascii="Times New Roman" w:eastAsia="Times New Roman" w:hAnsi="Times New Roman"/>
                <w:i/>
                <w:sz w:val="24"/>
                <w:szCs w:val="24"/>
                <w:lang w:eastAsia="ru-RU"/>
              </w:rPr>
              <w:t>.</w:t>
            </w:r>
          </w:p>
          <w:p w14:paraId="7CFAEDC1" w14:textId="77777777" w:rsidR="00BC2509" w:rsidRDefault="00BC2509" w:rsidP="00BC2509">
            <w:pPr>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1-3</w:t>
            </w:r>
            <w:r w:rsidRPr="00EB143E">
              <w:rPr>
                <w:rFonts w:ascii="Times New Roman" w:eastAsia="Times New Roman" w:hAnsi="Times New Roman"/>
                <w:i/>
                <w:sz w:val="24"/>
                <w:szCs w:val="24"/>
                <w:lang w:eastAsia="ru-RU"/>
              </w:rPr>
              <w:t>.</w:t>
            </w:r>
          </w:p>
          <w:p w14:paraId="5747AEDF" w14:textId="417FF0EF" w:rsidR="00461767" w:rsidRPr="00EB143E" w:rsidRDefault="00BC2509" w:rsidP="00BC2509">
            <w:pPr>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Интернет-ресурсы 1-10.</w:t>
            </w:r>
          </w:p>
        </w:tc>
        <w:tc>
          <w:tcPr>
            <w:tcW w:w="1744" w:type="dxa"/>
          </w:tcPr>
          <w:p w14:paraId="740C88B6" w14:textId="77777777" w:rsidR="00461767" w:rsidRPr="00EB143E" w:rsidRDefault="00461767" w:rsidP="00461767">
            <w:pPr>
              <w:ind w:firstLine="22"/>
              <w:jc w:val="both"/>
              <w:rPr>
                <w:rFonts w:ascii="Times New Roman" w:eastAsia="Times New Roman" w:hAnsi="Times New Roman"/>
                <w:noProof/>
                <w:sz w:val="24"/>
                <w:szCs w:val="24"/>
                <w:lang w:eastAsia="ru-RU"/>
              </w:rPr>
            </w:pPr>
            <w:r w:rsidRPr="00EB143E">
              <w:rPr>
                <w:rFonts w:ascii="Times New Roman" w:eastAsia="Times New Roman" w:hAnsi="Times New Roman"/>
                <w:noProof/>
                <w:sz w:val="24"/>
                <w:szCs w:val="24"/>
                <w:lang w:eastAsia="ru-RU"/>
              </w:rPr>
              <w:t>Устные ответы</w:t>
            </w:r>
          </w:p>
          <w:p w14:paraId="1FE596F2" w14:textId="21E197E9" w:rsidR="00461767" w:rsidRPr="00EB143E" w:rsidRDefault="00180865" w:rsidP="00461767">
            <w:pPr>
              <w:keepNext/>
              <w:widowControl w:val="0"/>
              <w:autoSpaceDE w:val="0"/>
              <w:autoSpaceDN w:val="0"/>
              <w:adjustRightInd w:val="0"/>
              <w:ind w:firstLine="22"/>
              <w:jc w:val="both"/>
              <w:rPr>
                <w:rFonts w:ascii="Times New Roman" w:hAnsi="Times New Roman"/>
                <w:sz w:val="24"/>
                <w:szCs w:val="24"/>
              </w:rPr>
            </w:pPr>
            <w:r w:rsidRPr="00EB143E">
              <w:rPr>
                <w:rFonts w:ascii="Times New Roman" w:eastAsia="Times New Roman" w:hAnsi="Times New Roman"/>
                <w:noProof/>
                <w:sz w:val="24"/>
                <w:szCs w:val="24"/>
                <w:lang w:eastAsia="ru-RU"/>
              </w:rPr>
              <w:t>Презентации с</w:t>
            </w:r>
            <w:r w:rsidR="00461767" w:rsidRPr="00EB143E">
              <w:rPr>
                <w:rFonts w:ascii="Times New Roman" w:eastAsia="Times New Roman" w:hAnsi="Times New Roman"/>
                <w:noProof/>
                <w:sz w:val="24"/>
                <w:szCs w:val="24"/>
                <w:lang w:eastAsia="ru-RU"/>
              </w:rPr>
              <w:t xml:space="preserve"> последующим обсуждением</w:t>
            </w:r>
          </w:p>
        </w:tc>
      </w:tr>
      <w:tr w:rsidR="00461767" w:rsidRPr="00EB143E" w14:paraId="577486CF" w14:textId="77777777" w:rsidTr="00C02F2B">
        <w:tc>
          <w:tcPr>
            <w:tcW w:w="2263" w:type="dxa"/>
            <w:shd w:val="clear" w:color="auto" w:fill="auto"/>
            <w:vAlign w:val="center"/>
          </w:tcPr>
          <w:p w14:paraId="363CC73E" w14:textId="697F1992" w:rsidR="00461767" w:rsidRPr="00EB143E" w:rsidRDefault="00461767" w:rsidP="00461767">
            <w:pPr>
              <w:autoSpaceDE w:val="0"/>
              <w:autoSpaceDN w:val="0"/>
              <w:adjustRightInd w:val="0"/>
              <w:ind w:firstLine="22"/>
              <w:rPr>
                <w:rFonts w:ascii="Times New Roman" w:eastAsia="Times New Roman" w:hAnsi="Times New Roman"/>
                <w:sz w:val="24"/>
                <w:szCs w:val="24"/>
                <w:highlight w:val="yellow"/>
                <w:lang w:eastAsia="ru-RU"/>
              </w:rPr>
            </w:pPr>
            <w:r w:rsidRPr="00EB143E">
              <w:rPr>
                <w:rFonts w:ascii="Times New Roman" w:hAnsi="Times New Roman"/>
                <w:sz w:val="24"/>
                <w:szCs w:val="24"/>
              </w:rPr>
              <w:lastRenderedPageBreak/>
              <w:t xml:space="preserve">Тема 4. Корпоративная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функция</w:t>
            </w:r>
          </w:p>
        </w:tc>
        <w:tc>
          <w:tcPr>
            <w:tcW w:w="5812" w:type="dxa"/>
          </w:tcPr>
          <w:p w14:paraId="55128780" w14:textId="77777777" w:rsidR="00D608A6" w:rsidRPr="00EB143E" w:rsidRDefault="00D608A6" w:rsidP="009E5478">
            <w:pPr>
              <w:pStyle w:val="af0"/>
              <w:numPr>
                <w:ilvl w:val="0"/>
                <w:numId w:val="7"/>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Анализ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-функции.</w:t>
            </w:r>
          </w:p>
          <w:p w14:paraId="6C3A3EB6" w14:textId="77777777" w:rsidR="00D608A6" w:rsidRPr="00EB143E" w:rsidRDefault="00D608A6" w:rsidP="009E5478">
            <w:pPr>
              <w:pStyle w:val="af0"/>
              <w:numPr>
                <w:ilvl w:val="0"/>
                <w:numId w:val="7"/>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 Современные вызовы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-функции. </w:t>
            </w:r>
          </w:p>
          <w:p w14:paraId="33DD99C0" w14:textId="77777777" w:rsidR="00821848" w:rsidRPr="00EB143E" w:rsidRDefault="00D608A6" w:rsidP="009E5478">
            <w:pPr>
              <w:pStyle w:val="af0"/>
              <w:numPr>
                <w:ilvl w:val="0"/>
                <w:numId w:val="7"/>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Организация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-функции в хозяйствующем субъекте.</w:t>
            </w:r>
          </w:p>
          <w:p w14:paraId="1FD441C8" w14:textId="77777777" w:rsidR="00821848" w:rsidRPr="00EB143E" w:rsidRDefault="00D608A6" w:rsidP="009E5478">
            <w:pPr>
              <w:pStyle w:val="af0"/>
              <w:numPr>
                <w:ilvl w:val="0"/>
                <w:numId w:val="7"/>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 Подчинённость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-функции в организации. </w:t>
            </w:r>
          </w:p>
          <w:p w14:paraId="01A9F8EA" w14:textId="77777777" w:rsidR="00821848" w:rsidRPr="00EB143E" w:rsidRDefault="00D608A6" w:rsidP="009E5478">
            <w:pPr>
              <w:pStyle w:val="af0"/>
              <w:numPr>
                <w:ilvl w:val="0"/>
                <w:numId w:val="7"/>
              </w:numPr>
              <w:suppressAutoHyphens/>
              <w:spacing w:after="0" w:line="240" w:lineRule="auto"/>
              <w:ind w:left="0" w:firstLine="0"/>
              <w:jc w:val="both"/>
              <w:rPr>
                <w:rFonts w:ascii="Times New Roman" w:hAnsi="Times New Roman"/>
                <w:sz w:val="24"/>
                <w:szCs w:val="24"/>
              </w:rPr>
            </w:pP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роль руководства и топ менеджмента. </w:t>
            </w:r>
          </w:p>
          <w:p w14:paraId="62ECCBF0" w14:textId="77777777" w:rsidR="00821848" w:rsidRPr="00EB143E" w:rsidRDefault="00D608A6" w:rsidP="009E5478">
            <w:pPr>
              <w:pStyle w:val="af0"/>
              <w:numPr>
                <w:ilvl w:val="0"/>
                <w:numId w:val="7"/>
              </w:numPr>
              <w:suppressAutoHyphens/>
              <w:spacing w:after="0" w:line="240" w:lineRule="auto"/>
              <w:ind w:left="0" w:firstLine="0"/>
              <w:jc w:val="both"/>
              <w:rPr>
                <w:rFonts w:ascii="Times New Roman" w:hAnsi="Times New Roman"/>
                <w:sz w:val="24"/>
                <w:szCs w:val="24"/>
              </w:rPr>
            </w:pP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роль менеджмента.</w:t>
            </w:r>
          </w:p>
          <w:p w14:paraId="2EF8DE70" w14:textId="77777777" w:rsidR="00821848" w:rsidRPr="00EB143E" w:rsidRDefault="00D608A6" w:rsidP="009E5478">
            <w:pPr>
              <w:pStyle w:val="af0"/>
              <w:numPr>
                <w:ilvl w:val="0"/>
                <w:numId w:val="7"/>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роль рядовых сотрудников.</w:t>
            </w:r>
          </w:p>
          <w:p w14:paraId="6A9DFC18" w14:textId="3158992B" w:rsidR="00D608A6" w:rsidRPr="00EB143E" w:rsidRDefault="00D608A6" w:rsidP="009E5478">
            <w:pPr>
              <w:pStyle w:val="af0"/>
              <w:numPr>
                <w:ilvl w:val="0"/>
                <w:numId w:val="7"/>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-роль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функции. </w:t>
            </w:r>
          </w:p>
          <w:p w14:paraId="47F0117E" w14:textId="77777777" w:rsidR="00BC2509" w:rsidRPr="00EB143E" w:rsidRDefault="00BC2509" w:rsidP="00BC2509">
            <w:pPr>
              <w:tabs>
                <w:tab w:val="left" w:pos="271"/>
              </w:tabs>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 xml:space="preserve">Рекомендуемые источники: </w:t>
            </w:r>
          </w:p>
          <w:p w14:paraId="5FDBF918" w14:textId="77777777" w:rsidR="00BC2509" w:rsidRPr="00EB143E" w:rsidRDefault="00BC2509" w:rsidP="00BC2509">
            <w:pPr>
              <w:tabs>
                <w:tab w:val="left" w:pos="271"/>
              </w:tabs>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Основная 1-</w:t>
            </w:r>
            <w:r>
              <w:rPr>
                <w:rFonts w:ascii="Times New Roman" w:eastAsia="Times New Roman" w:hAnsi="Times New Roman"/>
                <w:i/>
                <w:sz w:val="24"/>
                <w:szCs w:val="24"/>
                <w:lang w:eastAsia="ru-RU"/>
              </w:rPr>
              <w:t>2</w:t>
            </w:r>
            <w:r w:rsidRPr="00EB143E">
              <w:rPr>
                <w:rFonts w:ascii="Times New Roman" w:eastAsia="Times New Roman" w:hAnsi="Times New Roman"/>
                <w:i/>
                <w:sz w:val="24"/>
                <w:szCs w:val="24"/>
                <w:lang w:eastAsia="ru-RU"/>
              </w:rPr>
              <w:t>.</w:t>
            </w:r>
          </w:p>
          <w:p w14:paraId="14F00442" w14:textId="77777777" w:rsidR="00BC2509" w:rsidRDefault="00BC2509" w:rsidP="00BC2509">
            <w:pPr>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1-3</w:t>
            </w:r>
            <w:r w:rsidRPr="00EB143E">
              <w:rPr>
                <w:rFonts w:ascii="Times New Roman" w:eastAsia="Times New Roman" w:hAnsi="Times New Roman"/>
                <w:i/>
                <w:sz w:val="24"/>
                <w:szCs w:val="24"/>
                <w:lang w:eastAsia="ru-RU"/>
              </w:rPr>
              <w:t>.</w:t>
            </w:r>
          </w:p>
          <w:p w14:paraId="0246D430" w14:textId="56E01917" w:rsidR="00461767" w:rsidRPr="00EB143E" w:rsidRDefault="00BC2509" w:rsidP="00BC2509">
            <w:pPr>
              <w:ind w:left="425" w:firstLine="22"/>
              <w:jc w:val="center"/>
              <w:rPr>
                <w:rFonts w:ascii="Times New Roman" w:eastAsia="Times New Roman" w:hAnsi="Times New Roman"/>
                <w:bCs/>
                <w:i/>
                <w:sz w:val="24"/>
                <w:szCs w:val="24"/>
                <w:lang w:eastAsia="ru-RU"/>
              </w:rPr>
            </w:pPr>
            <w:r w:rsidRPr="00EB143E">
              <w:rPr>
                <w:rFonts w:ascii="Times New Roman" w:eastAsia="Times New Roman" w:hAnsi="Times New Roman"/>
                <w:i/>
                <w:sz w:val="24"/>
                <w:szCs w:val="24"/>
                <w:lang w:eastAsia="ru-RU"/>
              </w:rPr>
              <w:t>Интернет-ресурсы 1-10.</w:t>
            </w:r>
          </w:p>
        </w:tc>
        <w:tc>
          <w:tcPr>
            <w:tcW w:w="1744" w:type="dxa"/>
          </w:tcPr>
          <w:p w14:paraId="7246F31A" w14:textId="77777777" w:rsidR="00461767" w:rsidRPr="00EB143E" w:rsidRDefault="00461767" w:rsidP="00461767">
            <w:pPr>
              <w:ind w:firstLine="22"/>
              <w:jc w:val="both"/>
              <w:rPr>
                <w:rFonts w:ascii="Times New Roman" w:eastAsia="Times New Roman" w:hAnsi="Times New Roman"/>
                <w:noProof/>
                <w:sz w:val="24"/>
                <w:szCs w:val="24"/>
                <w:lang w:eastAsia="ru-RU"/>
              </w:rPr>
            </w:pPr>
            <w:r w:rsidRPr="00EB143E">
              <w:rPr>
                <w:rFonts w:ascii="Times New Roman" w:eastAsia="Times New Roman" w:hAnsi="Times New Roman"/>
                <w:noProof/>
                <w:sz w:val="24"/>
                <w:szCs w:val="24"/>
                <w:lang w:eastAsia="ru-RU"/>
              </w:rPr>
              <w:t>Устные ответы</w:t>
            </w:r>
          </w:p>
          <w:p w14:paraId="26E91918" w14:textId="128E9280" w:rsidR="00461767" w:rsidRPr="00EB143E" w:rsidRDefault="00180865" w:rsidP="00461767">
            <w:pPr>
              <w:keepNext/>
              <w:widowControl w:val="0"/>
              <w:autoSpaceDE w:val="0"/>
              <w:autoSpaceDN w:val="0"/>
              <w:adjustRightInd w:val="0"/>
              <w:ind w:firstLine="22"/>
              <w:jc w:val="both"/>
              <w:rPr>
                <w:rFonts w:ascii="Times New Roman" w:hAnsi="Times New Roman"/>
                <w:sz w:val="24"/>
                <w:szCs w:val="24"/>
              </w:rPr>
            </w:pPr>
            <w:r w:rsidRPr="00EB143E">
              <w:rPr>
                <w:rFonts w:ascii="Times New Roman" w:eastAsia="Times New Roman" w:hAnsi="Times New Roman"/>
                <w:noProof/>
                <w:sz w:val="24"/>
                <w:szCs w:val="24"/>
                <w:lang w:eastAsia="ru-RU"/>
              </w:rPr>
              <w:t>Презентации</w:t>
            </w:r>
            <w:r w:rsidR="00461767" w:rsidRPr="00EB143E">
              <w:rPr>
                <w:rFonts w:ascii="Times New Roman" w:eastAsia="Times New Roman" w:hAnsi="Times New Roman"/>
                <w:noProof/>
                <w:sz w:val="24"/>
                <w:szCs w:val="24"/>
                <w:lang w:eastAsia="ru-RU"/>
              </w:rPr>
              <w:t xml:space="preserve"> с последующим обсуждением</w:t>
            </w:r>
          </w:p>
        </w:tc>
      </w:tr>
      <w:tr w:rsidR="00461767" w:rsidRPr="00EB143E" w14:paraId="0156307E" w14:textId="77777777" w:rsidTr="00C02F2B">
        <w:tc>
          <w:tcPr>
            <w:tcW w:w="2263" w:type="dxa"/>
            <w:shd w:val="clear" w:color="auto" w:fill="auto"/>
            <w:vAlign w:val="center"/>
          </w:tcPr>
          <w:p w14:paraId="2C648BEA" w14:textId="721A6037" w:rsidR="00461767" w:rsidRPr="00EB143E" w:rsidRDefault="00461767" w:rsidP="00461767">
            <w:pPr>
              <w:autoSpaceDE w:val="0"/>
              <w:autoSpaceDN w:val="0"/>
              <w:adjustRightInd w:val="0"/>
              <w:ind w:firstLine="22"/>
              <w:rPr>
                <w:rFonts w:ascii="Times New Roman" w:eastAsia="Times New Roman" w:hAnsi="Times New Roman"/>
                <w:sz w:val="24"/>
                <w:szCs w:val="24"/>
                <w:highlight w:val="yellow"/>
                <w:lang w:eastAsia="ru-RU"/>
              </w:rPr>
            </w:pPr>
            <w:r w:rsidRPr="00EB143E">
              <w:rPr>
                <w:rFonts w:ascii="Times New Roman" w:hAnsi="Times New Roman"/>
                <w:sz w:val="24"/>
                <w:szCs w:val="24"/>
              </w:rPr>
              <w:t xml:space="preserve">Тема 5. Правовое регулирование приоритетных областей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w:t>
            </w:r>
          </w:p>
        </w:tc>
        <w:tc>
          <w:tcPr>
            <w:tcW w:w="5812" w:type="dxa"/>
          </w:tcPr>
          <w:p w14:paraId="04F75001" w14:textId="77777777" w:rsidR="009E36C7" w:rsidRPr="00EB143E" w:rsidRDefault="005500DA" w:rsidP="009E5478">
            <w:pPr>
              <w:pStyle w:val="af0"/>
              <w:numPr>
                <w:ilvl w:val="0"/>
                <w:numId w:val="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Анализ приоритетных областей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w:t>
            </w:r>
          </w:p>
          <w:p w14:paraId="30AD0E84" w14:textId="77777777" w:rsidR="009E36C7" w:rsidRPr="00EB143E" w:rsidRDefault="005500DA" w:rsidP="009E5478">
            <w:pPr>
              <w:pStyle w:val="af0"/>
              <w:numPr>
                <w:ilvl w:val="0"/>
                <w:numId w:val="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 Основное законодательство Российской Федерации по приоритетным областям экономики. </w:t>
            </w:r>
          </w:p>
          <w:p w14:paraId="52AD4609" w14:textId="77777777" w:rsidR="009E36C7" w:rsidRPr="00EB143E" w:rsidRDefault="005500DA" w:rsidP="009E5478">
            <w:pPr>
              <w:pStyle w:val="af0"/>
              <w:numPr>
                <w:ilvl w:val="0"/>
                <w:numId w:val="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Нормативные акты, имеющие экстерриториальный принцип по областям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w:t>
            </w:r>
          </w:p>
          <w:p w14:paraId="1E1D82F9" w14:textId="77777777" w:rsidR="009E36C7" w:rsidRPr="00EB143E" w:rsidRDefault="005500DA" w:rsidP="009E5478">
            <w:pPr>
              <w:pStyle w:val="af0"/>
              <w:numPr>
                <w:ilvl w:val="0"/>
                <w:numId w:val="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Управление рисками нарушения законодательства в организации. </w:t>
            </w:r>
          </w:p>
          <w:p w14:paraId="55F29FFC" w14:textId="77777777" w:rsidR="009E36C7" w:rsidRPr="00EB143E" w:rsidRDefault="005500DA" w:rsidP="009E5478">
            <w:pPr>
              <w:pStyle w:val="af0"/>
              <w:numPr>
                <w:ilvl w:val="0"/>
                <w:numId w:val="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Контроль за соответствием деятельности требованиям законодательства. </w:t>
            </w:r>
          </w:p>
          <w:p w14:paraId="061E5655" w14:textId="77777777" w:rsidR="005827C1" w:rsidRPr="00EB143E" w:rsidRDefault="005500DA" w:rsidP="009E5478">
            <w:pPr>
              <w:pStyle w:val="af0"/>
              <w:numPr>
                <w:ilvl w:val="0"/>
                <w:numId w:val="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Внутренний (локальный) акт хозяйствующего субъекта об организации системы внутреннего обеспечения соответствия требованиям законодательства. </w:t>
            </w:r>
          </w:p>
          <w:p w14:paraId="3B5E824B" w14:textId="77777777" w:rsidR="005827C1" w:rsidRPr="00EB143E" w:rsidRDefault="005500DA" w:rsidP="009E5478">
            <w:pPr>
              <w:pStyle w:val="af0"/>
              <w:numPr>
                <w:ilvl w:val="0"/>
                <w:numId w:val="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Порядок ознакомления работников хозяйствующего субъекта с внутренним актом.</w:t>
            </w:r>
          </w:p>
          <w:p w14:paraId="7D685137" w14:textId="10D44B6E" w:rsidR="005500DA" w:rsidRPr="00EB143E" w:rsidRDefault="005500DA" w:rsidP="009E5478">
            <w:pPr>
              <w:pStyle w:val="af0"/>
              <w:numPr>
                <w:ilvl w:val="0"/>
                <w:numId w:val="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Правовой статус уполномоченного подразделения (должностного лица), ответственного за функционирование системы внутреннего обеспечения соответствия требованиям антимонопольного законодательства. </w:t>
            </w:r>
          </w:p>
          <w:p w14:paraId="248554C8" w14:textId="77777777" w:rsidR="00BC2509" w:rsidRPr="00EB143E" w:rsidRDefault="00BC2509" w:rsidP="00BC2509">
            <w:pPr>
              <w:tabs>
                <w:tab w:val="left" w:pos="271"/>
              </w:tabs>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 xml:space="preserve">Рекомендуемые источники: </w:t>
            </w:r>
          </w:p>
          <w:p w14:paraId="2A1252C0" w14:textId="77777777" w:rsidR="00BC2509" w:rsidRPr="00EB143E" w:rsidRDefault="00BC2509" w:rsidP="00BC2509">
            <w:pPr>
              <w:tabs>
                <w:tab w:val="left" w:pos="271"/>
              </w:tabs>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Основная 1-</w:t>
            </w:r>
            <w:r>
              <w:rPr>
                <w:rFonts w:ascii="Times New Roman" w:eastAsia="Times New Roman" w:hAnsi="Times New Roman"/>
                <w:i/>
                <w:sz w:val="24"/>
                <w:szCs w:val="24"/>
                <w:lang w:eastAsia="ru-RU"/>
              </w:rPr>
              <w:t>2</w:t>
            </w:r>
            <w:r w:rsidRPr="00EB143E">
              <w:rPr>
                <w:rFonts w:ascii="Times New Roman" w:eastAsia="Times New Roman" w:hAnsi="Times New Roman"/>
                <w:i/>
                <w:sz w:val="24"/>
                <w:szCs w:val="24"/>
                <w:lang w:eastAsia="ru-RU"/>
              </w:rPr>
              <w:t>.</w:t>
            </w:r>
          </w:p>
          <w:p w14:paraId="1BFD5E47" w14:textId="77777777" w:rsidR="00BC2509" w:rsidRDefault="00BC2509" w:rsidP="00BC2509">
            <w:pPr>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1-3</w:t>
            </w:r>
            <w:r w:rsidRPr="00EB143E">
              <w:rPr>
                <w:rFonts w:ascii="Times New Roman" w:eastAsia="Times New Roman" w:hAnsi="Times New Roman"/>
                <w:i/>
                <w:sz w:val="24"/>
                <w:szCs w:val="24"/>
                <w:lang w:eastAsia="ru-RU"/>
              </w:rPr>
              <w:t>.</w:t>
            </w:r>
          </w:p>
          <w:p w14:paraId="76D3F3AA" w14:textId="62168B0E" w:rsidR="00461767" w:rsidRPr="00EB143E" w:rsidRDefault="00BC2509" w:rsidP="00BC2509">
            <w:pPr>
              <w:ind w:left="426" w:firstLine="22"/>
              <w:jc w:val="center"/>
              <w:rPr>
                <w:rFonts w:ascii="Times New Roman" w:hAnsi="Times New Roman"/>
                <w:i/>
                <w:sz w:val="24"/>
                <w:szCs w:val="24"/>
              </w:rPr>
            </w:pPr>
            <w:r w:rsidRPr="00EB143E">
              <w:rPr>
                <w:rFonts w:ascii="Times New Roman" w:eastAsia="Times New Roman" w:hAnsi="Times New Roman"/>
                <w:i/>
                <w:sz w:val="24"/>
                <w:szCs w:val="24"/>
                <w:lang w:eastAsia="ru-RU"/>
              </w:rPr>
              <w:t>Интернет-ресурсы 1-10.</w:t>
            </w:r>
          </w:p>
        </w:tc>
        <w:tc>
          <w:tcPr>
            <w:tcW w:w="1744" w:type="dxa"/>
          </w:tcPr>
          <w:p w14:paraId="3C37ABE8" w14:textId="77777777" w:rsidR="00461767" w:rsidRPr="00EB143E" w:rsidRDefault="00461767" w:rsidP="00461767">
            <w:pPr>
              <w:ind w:firstLine="22"/>
              <w:jc w:val="both"/>
              <w:rPr>
                <w:rFonts w:ascii="Times New Roman" w:eastAsia="Times New Roman" w:hAnsi="Times New Roman"/>
                <w:noProof/>
                <w:sz w:val="24"/>
                <w:szCs w:val="24"/>
                <w:lang w:eastAsia="ru-RU"/>
              </w:rPr>
            </w:pPr>
            <w:r w:rsidRPr="00EB143E">
              <w:rPr>
                <w:rFonts w:ascii="Times New Roman" w:eastAsia="Times New Roman" w:hAnsi="Times New Roman"/>
                <w:noProof/>
                <w:sz w:val="24"/>
                <w:szCs w:val="24"/>
                <w:lang w:eastAsia="ru-RU"/>
              </w:rPr>
              <w:t>Устные ответы</w:t>
            </w:r>
          </w:p>
          <w:p w14:paraId="3ECAB388" w14:textId="3A58A512" w:rsidR="00461767" w:rsidRPr="00EB143E" w:rsidRDefault="00180865" w:rsidP="00461767">
            <w:pPr>
              <w:keepNext/>
              <w:widowControl w:val="0"/>
              <w:autoSpaceDE w:val="0"/>
              <w:autoSpaceDN w:val="0"/>
              <w:adjustRightInd w:val="0"/>
              <w:ind w:firstLine="22"/>
              <w:jc w:val="both"/>
              <w:rPr>
                <w:rFonts w:ascii="Times New Roman" w:hAnsi="Times New Roman"/>
                <w:sz w:val="24"/>
                <w:szCs w:val="24"/>
              </w:rPr>
            </w:pPr>
            <w:r w:rsidRPr="00EB143E">
              <w:rPr>
                <w:rFonts w:ascii="Times New Roman" w:eastAsia="Times New Roman" w:hAnsi="Times New Roman"/>
                <w:noProof/>
                <w:sz w:val="24"/>
                <w:szCs w:val="24"/>
                <w:lang w:eastAsia="ru-RU"/>
              </w:rPr>
              <w:t>Презентации</w:t>
            </w:r>
            <w:r w:rsidR="00461767" w:rsidRPr="00EB143E">
              <w:rPr>
                <w:rFonts w:ascii="Times New Roman" w:eastAsia="Times New Roman" w:hAnsi="Times New Roman"/>
                <w:noProof/>
                <w:sz w:val="24"/>
                <w:szCs w:val="24"/>
                <w:lang w:eastAsia="ru-RU"/>
              </w:rPr>
              <w:t xml:space="preserve"> с последующим обсуждением</w:t>
            </w:r>
          </w:p>
        </w:tc>
      </w:tr>
      <w:tr w:rsidR="00461767" w:rsidRPr="00EB143E" w14:paraId="4934AD26" w14:textId="77777777" w:rsidTr="00C02F2B">
        <w:tc>
          <w:tcPr>
            <w:tcW w:w="2263" w:type="dxa"/>
            <w:shd w:val="clear" w:color="auto" w:fill="auto"/>
            <w:vAlign w:val="center"/>
          </w:tcPr>
          <w:p w14:paraId="7ED058B7" w14:textId="78EA0DB2" w:rsidR="00461767" w:rsidRPr="00EB143E" w:rsidRDefault="00461767" w:rsidP="00461767">
            <w:pPr>
              <w:autoSpaceDE w:val="0"/>
              <w:autoSpaceDN w:val="0"/>
              <w:adjustRightInd w:val="0"/>
              <w:ind w:firstLine="22"/>
              <w:rPr>
                <w:rFonts w:ascii="Times New Roman" w:eastAsia="Times New Roman" w:hAnsi="Times New Roman"/>
                <w:noProof/>
                <w:sz w:val="24"/>
                <w:szCs w:val="24"/>
                <w:highlight w:val="yellow"/>
                <w:lang w:eastAsia="ru-RU"/>
              </w:rPr>
            </w:pPr>
            <w:r w:rsidRPr="00EB143E">
              <w:rPr>
                <w:rFonts w:ascii="Times New Roman" w:hAnsi="Times New Roman"/>
                <w:sz w:val="24"/>
                <w:szCs w:val="24"/>
              </w:rPr>
              <w:t xml:space="preserve">Тема 6. Комплексная система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-контроля в организации.</w:t>
            </w:r>
          </w:p>
        </w:tc>
        <w:tc>
          <w:tcPr>
            <w:tcW w:w="5812" w:type="dxa"/>
          </w:tcPr>
          <w:p w14:paraId="0124E223" w14:textId="77777777" w:rsidR="00166A20" w:rsidRPr="00EB143E" w:rsidRDefault="00166A20" w:rsidP="009E5478">
            <w:pPr>
              <w:pStyle w:val="af0"/>
              <w:numPr>
                <w:ilvl w:val="0"/>
                <w:numId w:val="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Анализ элементов системы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с учетом трех линий защиты. </w:t>
            </w:r>
          </w:p>
          <w:p w14:paraId="5809F458" w14:textId="77777777" w:rsidR="00166A20" w:rsidRPr="00EB143E" w:rsidRDefault="00166A20" w:rsidP="009E5478">
            <w:pPr>
              <w:pStyle w:val="af0"/>
              <w:numPr>
                <w:ilvl w:val="0"/>
                <w:numId w:val="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Ключевые элементы системы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в организации. </w:t>
            </w:r>
          </w:p>
          <w:p w14:paraId="59A04531" w14:textId="77777777" w:rsidR="00166A20" w:rsidRPr="00EB143E" w:rsidRDefault="00166A20" w:rsidP="009E5478">
            <w:pPr>
              <w:pStyle w:val="af0"/>
              <w:numPr>
                <w:ilvl w:val="0"/>
                <w:numId w:val="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Наличие основополагающих документов по областям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w:t>
            </w:r>
          </w:p>
          <w:p w14:paraId="20A1BB8F" w14:textId="77777777" w:rsidR="00166A20" w:rsidRPr="00EB143E" w:rsidRDefault="00166A20" w:rsidP="009E5478">
            <w:pPr>
              <w:pStyle w:val="af0"/>
              <w:numPr>
                <w:ilvl w:val="0"/>
                <w:numId w:val="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«Тон сверху» пример руководства. Идентификация рисков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w:t>
            </w:r>
          </w:p>
          <w:p w14:paraId="146DE083" w14:textId="77777777" w:rsidR="00166A20" w:rsidRPr="00EB143E" w:rsidRDefault="00166A20" w:rsidP="009E5478">
            <w:pPr>
              <w:pStyle w:val="af0"/>
              <w:numPr>
                <w:ilvl w:val="0"/>
                <w:numId w:val="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Организационная составляющая в системе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-контроля организации. </w:t>
            </w:r>
          </w:p>
          <w:p w14:paraId="0B8F9929" w14:textId="77777777" w:rsidR="00166A20" w:rsidRPr="00EB143E" w:rsidRDefault="00166A20" w:rsidP="009E5478">
            <w:pPr>
              <w:pStyle w:val="af0"/>
              <w:numPr>
                <w:ilvl w:val="0"/>
                <w:numId w:val="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Меры, </w:t>
            </w:r>
            <w:proofErr w:type="spellStart"/>
            <w:r w:rsidRPr="00EB143E">
              <w:rPr>
                <w:rFonts w:ascii="Times New Roman" w:hAnsi="Times New Roman"/>
                <w:sz w:val="24"/>
                <w:szCs w:val="24"/>
              </w:rPr>
              <w:t>минимизирующие</w:t>
            </w:r>
            <w:proofErr w:type="spellEnd"/>
            <w:r w:rsidRPr="00EB143E">
              <w:rPr>
                <w:rFonts w:ascii="Times New Roman" w:hAnsi="Times New Roman"/>
                <w:sz w:val="24"/>
                <w:szCs w:val="24"/>
              </w:rPr>
              <w:t xml:space="preserve"> риски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w:t>
            </w:r>
          </w:p>
          <w:p w14:paraId="0870FCD1" w14:textId="77777777" w:rsidR="00166A20" w:rsidRPr="00EB143E" w:rsidRDefault="00166A20" w:rsidP="009E5478">
            <w:pPr>
              <w:pStyle w:val="af0"/>
              <w:numPr>
                <w:ilvl w:val="0"/>
                <w:numId w:val="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Информирование, коммуникации и консультирование. </w:t>
            </w:r>
          </w:p>
          <w:p w14:paraId="11A56D93" w14:textId="77777777" w:rsidR="00166A20" w:rsidRPr="00EB143E" w:rsidRDefault="00166A20" w:rsidP="009E5478">
            <w:pPr>
              <w:pStyle w:val="af0"/>
              <w:numPr>
                <w:ilvl w:val="0"/>
                <w:numId w:val="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lastRenderedPageBreak/>
              <w:t xml:space="preserve">Мониторинг, контроль и отчетность по областям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-контроля. </w:t>
            </w:r>
          </w:p>
          <w:p w14:paraId="33507553" w14:textId="719F91B3" w:rsidR="00166A20" w:rsidRPr="00EB143E" w:rsidRDefault="00166A20" w:rsidP="009E5478">
            <w:pPr>
              <w:pStyle w:val="af0"/>
              <w:numPr>
                <w:ilvl w:val="0"/>
                <w:numId w:val="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Реагирование на выявленные нарушения и привлечение к ответственности.</w:t>
            </w:r>
          </w:p>
          <w:p w14:paraId="01213306" w14:textId="77777777" w:rsidR="002A0D91" w:rsidRPr="00EB143E" w:rsidRDefault="002A0D91" w:rsidP="002A0D91">
            <w:pPr>
              <w:tabs>
                <w:tab w:val="left" w:pos="271"/>
              </w:tabs>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 xml:space="preserve">Рекомендуемые источники: </w:t>
            </w:r>
          </w:p>
          <w:p w14:paraId="71AF1184" w14:textId="39466CEC" w:rsidR="002A0D91" w:rsidRPr="00EB143E" w:rsidRDefault="002A0D91" w:rsidP="002A0D91">
            <w:pPr>
              <w:tabs>
                <w:tab w:val="left" w:pos="271"/>
              </w:tabs>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Основная 1-</w:t>
            </w:r>
            <w:r w:rsidR="00BC2509">
              <w:rPr>
                <w:rFonts w:ascii="Times New Roman" w:eastAsia="Times New Roman" w:hAnsi="Times New Roman"/>
                <w:i/>
                <w:sz w:val="24"/>
                <w:szCs w:val="24"/>
                <w:lang w:eastAsia="ru-RU"/>
              </w:rPr>
              <w:t>2</w:t>
            </w:r>
            <w:r w:rsidRPr="00EB143E">
              <w:rPr>
                <w:rFonts w:ascii="Times New Roman" w:eastAsia="Times New Roman" w:hAnsi="Times New Roman"/>
                <w:i/>
                <w:sz w:val="24"/>
                <w:szCs w:val="24"/>
                <w:lang w:eastAsia="ru-RU"/>
              </w:rPr>
              <w:t>.</w:t>
            </w:r>
          </w:p>
          <w:p w14:paraId="559AAE3E" w14:textId="77777777" w:rsidR="00BC2509" w:rsidRDefault="00BC2509" w:rsidP="00BC2509">
            <w:pPr>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1-3</w:t>
            </w:r>
            <w:r w:rsidR="002A0D91" w:rsidRPr="00EB143E">
              <w:rPr>
                <w:rFonts w:ascii="Times New Roman" w:eastAsia="Times New Roman" w:hAnsi="Times New Roman"/>
                <w:i/>
                <w:sz w:val="24"/>
                <w:szCs w:val="24"/>
                <w:lang w:eastAsia="ru-RU"/>
              </w:rPr>
              <w:t>.</w:t>
            </w:r>
          </w:p>
          <w:p w14:paraId="19E864AF" w14:textId="5C161118" w:rsidR="00461767" w:rsidRPr="00BC2509" w:rsidRDefault="002A0D91" w:rsidP="00BC2509">
            <w:pPr>
              <w:ind w:left="426" w:firstLine="22"/>
              <w:jc w:val="center"/>
              <w:rPr>
                <w:rFonts w:ascii="Times New Roman" w:eastAsia="Times New Roman" w:hAnsi="Times New Roman"/>
                <w:i/>
                <w:sz w:val="24"/>
                <w:szCs w:val="24"/>
                <w:lang w:eastAsia="ru-RU"/>
              </w:rPr>
            </w:pPr>
            <w:r w:rsidRPr="00EB143E">
              <w:rPr>
                <w:rFonts w:ascii="Times New Roman" w:eastAsia="Times New Roman" w:hAnsi="Times New Roman"/>
                <w:i/>
                <w:sz w:val="24"/>
                <w:szCs w:val="24"/>
                <w:lang w:eastAsia="ru-RU"/>
              </w:rPr>
              <w:t>Интернет-ресурсы 1-10.</w:t>
            </w:r>
          </w:p>
        </w:tc>
        <w:tc>
          <w:tcPr>
            <w:tcW w:w="1744" w:type="dxa"/>
          </w:tcPr>
          <w:p w14:paraId="598FF260" w14:textId="77777777" w:rsidR="00180865" w:rsidRPr="00EB143E" w:rsidRDefault="00180865" w:rsidP="00180865">
            <w:pPr>
              <w:ind w:firstLine="22"/>
              <w:jc w:val="both"/>
              <w:rPr>
                <w:rFonts w:ascii="Times New Roman" w:eastAsia="Times New Roman" w:hAnsi="Times New Roman"/>
                <w:noProof/>
                <w:sz w:val="24"/>
                <w:szCs w:val="24"/>
                <w:lang w:eastAsia="ru-RU"/>
              </w:rPr>
            </w:pPr>
            <w:r w:rsidRPr="00EB143E">
              <w:rPr>
                <w:rFonts w:ascii="Times New Roman" w:eastAsia="Times New Roman" w:hAnsi="Times New Roman"/>
                <w:noProof/>
                <w:sz w:val="24"/>
                <w:szCs w:val="24"/>
                <w:lang w:eastAsia="ru-RU"/>
              </w:rPr>
              <w:lastRenderedPageBreak/>
              <w:t>Устные ответы</w:t>
            </w:r>
          </w:p>
          <w:p w14:paraId="036B5F53" w14:textId="02522B70" w:rsidR="00461767" w:rsidRPr="00EB143E" w:rsidRDefault="00180865" w:rsidP="00180865">
            <w:pPr>
              <w:ind w:firstLine="22"/>
              <w:jc w:val="both"/>
              <w:rPr>
                <w:rFonts w:ascii="Times New Roman" w:eastAsia="Times New Roman" w:hAnsi="Times New Roman"/>
                <w:noProof/>
                <w:sz w:val="24"/>
                <w:szCs w:val="24"/>
                <w:highlight w:val="yellow"/>
                <w:lang w:eastAsia="ru-RU"/>
              </w:rPr>
            </w:pPr>
            <w:r w:rsidRPr="00EB143E">
              <w:rPr>
                <w:rFonts w:ascii="Times New Roman" w:eastAsia="Times New Roman" w:hAnsi="Times New Roman"/>
                <w:noProof/>
                <w:sz w:val="24"/>
                <w:szCs w:val="24"/>
                <w:lang w:eastAsia="ru-RU"/>
              </w:rPr>
              <w:t>Презентации с последующим обсуждением</w:t>
            </w:r>
          </w:p>
        </w:tc>
      </w:tr>
    </w:tbl>
    <w:p w14:paraId="070B1D15" w14:textId="431E9B04" w:rsidR="00E6328B" w:rsidRPr="00EB143E" w:rsidRDefault="00E6328B" w:rsidP="001B1EEE">
      <w:pPr>
        <w:widowControl w:val="0"/>
        <w:autoSpaceDE w:val="0"/>
        <w:autoSpaceDN w:val="0"/>
        <w:adjustRightInd w:val="0"/>
        <w:spacing w:before="120" w:after="120" w:line="240" w:lineRule="auto"/>
        <w:jc w:val="center"/>
        <w:outlineLvl w:val="0"/>
        <w:rPr>
          <w:rFonts w:ascii="Times New Roman" w:eastAsia="Times New Roman" w:hAnsi="Times New Roman" w:cs="Times New Roman"/>
          <w:b/>
          <w:bCs/>
          <w:sz w:val="28"/>
          <w:szCs w:val="28"/>
          <w:lang w:eastAsia="ru-RU"/>
        </w:rPr>
      </w:pPr>
      <w:bookmarkStart w:id="30" w:name="_Toc73619799"/>
      <w:bookmarkEnd w:id="29"/>
      <w:r w:rsidRPr="00EB143E">
        <w:rPr>
          <w:rFonts w:ascii="Times New Roman" w:eastAsia="Times New Roman" w:hAnsi="Times New Roman" w:cs="Times New Roman"/>
          <w:b/>
          <w:bCs/>
          <w:sz w:val="28"/>
          <w:szCs w:val="28"/>
          <w:lang w:eastAsia="ru-RU"/>
        </w:rPr>
        <w:t>6. Перечень учебно-методического обеспечения для самостоятельной работы обучающихся по дисциплине</w:t>
      </w:r>
      <w:bookmarkEnd w:id="30"/>
    </w:p>
    <w:p w14:paraId="7BC11F82" w14:textId="77777777" w:rsidR="00737C19" w:rsidRPr="00EB143E" w:rsidRDefault="00737C19" w:rsidP="001B1EEE">
      <w:pPr>
        <w:keepNext/>
        <w:widowControl w:val="0"/>
        <w:autoSpaceDE w:val="0"/>
        <w:autoSpaceDN w:val="0"/>
        <w:adjustRightInd w:val="0"/>
        <w:spacing w:before="120" w:after="12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6.1. Перечень вопросов, отводимых на самостоятельное освоение дисциплины, формы внеаудиторной самостоятельной работы</w:t>
      </w:r>
    </w:p>
    <w:p w14:paraId="3371DD81" w14:textId="0B5DF0CD" w:rsidR="007C5926" w:rsidRPr="00EB143E" w:rsidRDefault="00564197" w:rsidP="00F24BDA">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Таблица </w:t>
      </w:r>
      <w:r w:rsidR="002A0D91" w:rsidRPr="00EB143E">
        <w:rPr>
          <w:rFonts w:ascii="Times New Roman" w:eastAsia="Times New Roman" w:hAnsi="Times New Roman" w:cs="Times New Roman"/>
          <w:sz w:val="28"/>
          <w:szCs w:val="28"/>
          <w:lang w:eastAsia="ru-RU"/>
        </w:rPr>
        <w:t>5</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000" w:firstRow="0" w:lastRow="0" w:firstColumn="0" w:lastColumn="0" w:noHBand="0" w:noVBand="0"/>
      </w:tblPr>
      <w:tblGrid>
        <w:gridCol w:w="2405"/>
        <w:gridCol w:w="4820"/>
        <w:gridCol w:w="2538"/>
      </w:tblGrid>
      <w:tr w:rsidR="00564197" w:rsidRPr="00EB143E" w14:paraId="1F5C5EA2" w14:textId="77777777" w:rsidTr="00A860E4">
        <w:trPr>
          <w:cantSplit/>
          <w:trHeight w:val="650"/>
          <w:jc w:val="center"/>
        </w:trPr>
        <w:tc>
          <w:tcPr>
            <w:tcW w:w="2405" w:type="dxa"/>
            <w:shd w:val="clear" w:color="auto" w:fill="auto"/>
            <w:vAlign w:val="center"/>
          </w:tcPr>
          <w:p w14:paraId="324B6A97" w14:textId="72B9E3BF" w:rsidR="00564197" w:rsidRPr="00EB143E" w:rsidRDefault="00564197" w:rsidP="00564197">
            <w:pPr>
              <w:widowControl w:val="0"/>
              <w:spacing w:after="0" w:line="240" w:lineRule="auto"/>
              <w:jc w:val="center"/>
              <w:rPr>
                <w:rFonts w:ascii="Times New Roman" w:eastAsia="Times New Roman" w:hAnsi="Times New Roman" w:cs="Times New Roman"/>
                <w:b/>
                <w:sz w:val="24"/>
                <w:szCs w:val="24"/>
                <w:lang w:eastAsia="ru-RU"/>
              </w:rPr>
            </w:pPr>
            <w:r w:rsidRPr="00EB143E">
              <w:rPr>
                <w:rFonts w:ascii="Times New Roman" w:eastAsia="Times New Roman" w:hAnsi="Times New Roman" w:cs="Times New Roman"/>
                <w:b/>
                <w:sz w:val="24"/>
                <w:szCs w:val="24"/>
                <w:lang w:eastAsia="ru-RU"/>
              </w:rPr>
              <w:t>Наименование тем (разделов) дисциплины</w:t>
            </w:r>
          </w:p>
        </w:tc>
        <w:tc>
          <w:tcPr>
            <w:tcW w:w="4820" w:type="dxa"/>
            <w:shd w:val="clear" w:color="auto" w:fill="auto"/>
          </w:tcPr>
          <w:p w14:paraId="1244FCB3" w14:textId="31DB2421" w:rsidR="00564197" w:rsidRPr="00EB143E" w:rsidRDefault="00564197" w:rsidP="00564197">
            <w:pPr>
              <w:widowControl w:val="0"/>
              <w:spacing w:after="0" w:line="240" w:lineRule="auto"/>
              <w:jc w:val="center"/>
              <w:rPr>
                <w:rFonts w:ascii="Times New Roman" w:eastAsia="Times New Roman" w:hAnsi="Times New Roman" w:cs="Times New Roman"/>
                <w:b/>
                <w:sz w:val="24"/>
                <w:szCs w:val="24"/>
                <w:lang w:eastAsia="ru-RU"/>
              </w:rPr>
            </w:pPr>
            <w:r w:rsidRPr="00EB143E">
              <w:rPr>
                <w:rFonts w:ascii="Times New Roman" w:eastAsia="Times New Roman" w:hAnsi="Times New Roman" w:cs="Times New Roman"/>
                <w:b/>
                <w:sz w:val="24"/>
                <w:szCs w:val="24"/>
                <w:lang w:eastAsia="ru-RU"/>
              </w:rPr>
              <w:t xml:space="preserve">Перечень вопросов, отводимых на самостоятельное освоение </w:t>
            </w:r>
          </w:p>
        </w:tc>
        <w:tc>
          <w:tcPr>
            <w:tcW w:w="2538" w:type="dxa"/>
          </w:tcPr>
          <w:p w14:paraId="7B9F0A55" w14:textId="5B5248C3" w:rsidR="00564197" w:rsidRPr="00EB143E" w:rsidRDefault="00564197" w:rsidP="00564197">
            <w:pPr>
              <w:widowControl w:val="0"/>
              <w:spacing w:after="0" w:line="240" w:lineRule="auto"/>
              <w:jc w:val="center"/>
              <w:rPr>
                <w:rFonts w:ascii="Times New Roman" w:eastAsia="Times New Roman" w:hAnsi="Times New Roman" w:cs="Times New Roman"/>
                <w:b/>
                <w:sz w:val="24"/>
                <w:szCs w:val="24"/>
                <w:lang w:eastAsia="ru-RU"/>
              </w:rPr>
            </w:pPr>
            <w:r w:rsidRPr="00EB143E">
              <w:rPr>
                <w:rFonts w:ascii="Times New Roman" w:eastAsia="Times New Roman" w:hAnsi="Times New Roman" w:cs="Times New Roman"/>
                <w:b/>
                <w:sz w:val="24"/>
                <w:szCs w:val="24"/>
                <w:lang w:eastAsia="ru-RU"/>
              </w:rPr>
              <w:t>Формы внеаудиторной самостоятельной работы</w:t>
            </w:r>
          </w:p>
        </w:tc>
      </w:tr>
      <w:tr w:rsidR="00C0065B" w:rsidRPr="00EB143E" w14:paraId="25A6A5E8" w14:textId="77777777" w:rsidTr="0071064B">
        <w:trPr>
          <w:jc w:val="center"/>
        </w:trPr>
        <w:tc>
          <w:tcPr>
            <w:tcW w:w="2405" w:type="dxa"/>
            <w:shd w:val="clear" w:color="auto" w:fill="auto"/>
            <w:vAlign w:val="center"/>
          </w:tcPr>
          <w:p w14:paraId="35A73B27" w14:textId="77777777" w:rsidR="00C0065B" w:rsidRPr="00EB143E" w:rsidRDefault="00C0065B" w:rsidP="00B155EA">
            <w:pPr>
              <w:widowControl w:val="0"/>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1</w:t>
            </w:r>
          </w:p>
        </w:tc>
        <w:tc>
          <w:tcPr>
            <w:tcW w:w="4820" w:type="dxa"/>
            <w:shd w:val="clear" w:color="auto" w:fill="auto"/>
            <w:vAlign w:val="center"/>
          </w:tcPr>
          <w:p w14:paraId="6B9519E3" w14:textId="7ACC4BD3" w:rsidR="00C0065B" w:rsidRPr="00EB143E" w:rsidRDefault="00564197" w:rsidP="00B155EA">
            <w:pPr>
              <w:widowControl w:val="0"/>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2</w:t>
            </w:r>
          </w:p>
        </w:tc>
        <w:tc>
          <w:tcPr>
            <w:tcW w:w="2538" w:type="dxa"/>
            <w:vAlign w:val="center"/>
          </w:tcPr>
          <w:p w14:paraId="520F07AF" w14:textId="161E1047" w:rsidR="00C0065B" w:rsidRPr="00EB143E" w:rsidRDefault="00564197" w:rsidP="00B155EA">
            <w:pPr>
              <w:widowControl w:val="0"/>
              <w:spacing w:after="0" w:line="240" w:lineRule="auto"/>
              <w:jc w:val="center"/>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3</w:t>
            </w:r>
          </w:p>
        </w:tc>
      </w:tr>
      <w:tr w:rsidR="003F10E4" w:rsidRPr="00EB143E" w14:paraId="5CA32E3A" w14:textId="77777777" w:rsidTr="00FF3F03">
        <w:trPr>
          <w:trHeight w:val="1451"/>
          <w:jc w:val="center"/>
        </w:trPr>
        <w:tc>
          <w:tcPr>
            <w:tcW w:w="2405" w:type="dxa"/>
            <w:shd w:val="clear" w:color="auto" w:fill="auto"/>
            <w:vAlign w:val="center"/>
          </w:tcPr>
          <w:p w14:paraId="05378D40" w14:textId="5EEB47A8" w:rsidR="003F10E4" w:rsidRPr="00EB143E" w:rsidRDefault="003F10E4" w:rsidP="003F10E4">
            <w:pPr>
              <w:widowControl w:val="0"/>
              <w:ind w:firstLine="22"/>
              <w:rPr>
                <w:rFonts w:ascii="Times New Roman" w:eastAsia="Times New Roman" w:hAnsi="Times New Roman" w:cs="Times New Roman"/>
                <w:noProof/>
                <w:sz w:val="24"/>
                <w:szCs w:val="24"/>
                <w:lang w:eastAsia="ru-RU"/>
              </w:rPr>
            </w:pPr>
            <w:r w:rsidRPr="00EB143E">
              <w:rPr>
                <w:rFonts w:ascii="Times New Roman" w:hAnsi="Times New Roman" w:cs="Times New Roman"/>
                <w:sz w:val="24"/>
                <w:szCs w:val="24"/>
              </w:rPr>
              <w:t>Тема 1. Предмет, цели и задачи учебной дисциплины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 xml:space="preserve">-контроль в деятельности организаций». </w:t>
            </w:r>
          </w:p>
        </w:tc>
        <w:tc>
          <w:tcPr>
            <w:tcW w:w="4820" w:type="dxa"/>
            <w:shd w:val="clear" w:color="auto" w:fill="auto"/>
          </w:tcPr>
          <w:p w14:paraId="5DA44E18" w14:textId="77777777" w:rsidR="003F10E4" w:rsidRPr="00EB143E" w:rsidRDefault="003F10E4" w:rsidP="009E5478">
            <w:pPr>
              <w:pStyle w:val="af0"/>
              <w:keepNext/>
              <w:numPr>
                <w:ilvl w:val="0"/>
                <w:numId w:val="14"/>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Особенности категории «внутренний контроль» </w:t>
            </w:r>
          </w:p>
          <w:p w14:paraId="0354E795" w14:textId="46F2D662" w:rsidR="003F10E4" w:rsidRPr="00EB143E" w:rsidRDefault="003F10E4" w:rsidP="009E5478">
            <w:pPr>
              <w:pStyle w:val="af0"/>
              <w:keepNext/>
              <w:numPr>
                <w:ilvl w:val="0"/>
                <w:numId w:val="14"/>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Понятие системы внутреннего контроля. </w:t>
            </w:r>
          </w:p>
          <w:p w14:paraId="4F07D6E3" w14:textId="77777777" w:rsidR="003F10E4" w:rsidRPr="00EB143E" w:rsidRDefault="003F10E4" w:rsidP="009E5478">
            <w:pPr>
              <w:pStyle w:val="af0"/>
              <w:keepNext/>
              <w:numPr>
                <w:ilvl w:val="0"/>
                <w:numId w:val="14"/>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Требования законодательства к организации внутреннего контроля: цели, контролирующие подразделения. </w:t>
            </w:r>
          </w:p>
          <w:p w14:paraId="7ACBA957" w14:textId="77777777" w:rsidR="003F10E4" w:rsidRPr="00EB143E" w:rsidRDefault="003F10E4" w:rsidP="009E5478">
            <w:pPr>
              <w:pStyle w:val="af0"/>
              <w:keepNext/>
              <w:numPr>
                <w:ilvl w:val="0"/>
                <w:numId w:val="14"/>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Цель, принципы, методы системы внутреннего контроля. </w:t>
            </w:r>
          </w:p>
          <w:p w14:paraId="702C6A22" w14:textId="17B1EAA4" w:rsidR="003F10E4" w:rsidRPr="00EB143E" w:rsidRDefault="003F10E4" w:rsidP="009E5478">
            <w:pPr>
              <w:pStyle w:val="af0"/>
              <w:keepNext/>
              <w:numPr>
                <w:ilvl w:val="0"/>
                <w:numId w:val="14"/>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Задачи системы внутреннего контроля. </w:t>
            </w:r>
          </w:p>
        </w:tc>
        <w:tc>
          <w:tcPr>
            <w:tcW w:w="2538" w:type="dxa"/>
          </w:tcPr>
          <w:p w14:paraId="72F097C7" w14:textId="2DEB94AF" w:rsidR="003F10E4" w:rsidRPr="00EB143E" w:rsidRDefault="003F10E4" w:rsidP="003F10E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6F0272A6" w14:textId="77777777" w:rsidR="00BC2509" w:rsidRPr="00EB143E" w:rsidRDefault="00BC2509" w:rsidP="00BC2509">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Подготовка</w:t>
            </w:r>
            <w:r>
              <w:rPr>
                <w:rFonts w:ascii="Times New Roman" w:eastAsia="Times New Roman" w:hAnsi="Times New Roman" w:cs="Times New Roman"/>
                <w:sz w:val="24"/>
                <w:szCs w:val="24"/>
                <w:lang w:eastAsia="ru-RU"/>
              </w:rPr>
              <w:t xml:space="preserve"> и выполнение </w:t>
            </w:r>
            <w:r w:rsidRPr="00EB143E">
              <w:rPr>
                <w:rFonts w:ascii="Times New Roman" w:eastAsia="Times New Roman" w:hAnsi="Times New Roman" w:cs="Times New Roman"/>
                <w:sz w:val="24"/>
                <w:szCs w:val="24"/>
                <w:lang w:eastAsia="ru-RU"/>
              </w:rPr>
              <w:t>контрольной работы.</w:t>
            </w:r>
          </w:p>
          <w:p w14:paraId="12FBB032" w14:textId="02A9E44A" w:rsidR="003F10E4" w:rsidRPr="00EB143E" w:rsidRDefault="003F10E4" w:rsidP="003F10E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p>
        </w:tc>
      </w:tr>
      <w:tr w:rsidR="003F10E4" w:rsidRPr="00EB143E" w14:paraId="6E9CD90E" w14:textId="77777777" w:rsidTr="00FF3F03">
        <w:trPr>
          <w:jc w:val="center"/>
        </w:trPr>
        <w:tc>
          <w:tcPr>
            <w:tcW w:w="2405" w:type="dxa"/>
            <w:shd w:val="clear" w:color="auto" w:fill="auto"/>
            <w:vAlign w:val="center"/>
          </w:tcPr>
          <w:p w14:paraId="7B314C85" w14:textId="4E878E74" w:rsidR="003F10E4" w:rsidRPr="00EB143E" w:rsidRDefault="003F10E4" w:rsidP="003F10E4">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EB143E">
              <w:rPr>
                <w:rFonts w:ascii="Times New Roman" w:hAnsi="Times New Roman" w:cs="Times New Roman"/>
                <w:sz w:val="24"/>
                <w:szCs w:val="24"/>
              </w:rPr>
              <w:t xml:space="preserve">Тема 2. Понятие и источники правового регулирования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 xml:space="preserve"> в экономических системах</w:t>
            </w:r>
          </w:p>
        </w:tc>
        <w:tc>
          <w:tcPr>
            <w:tcW w:w="4820" w:type="dxa"/>
            <w:shd w:val="clear" w:color="auto" w:fill="auto"/>
          </w:tcPr>
          <w:p w14:paraId="14A25536" w14:textId="77777777" w:rsidR="003F10E4" w:rsidRPr="00EB143E" w:rsidRDefault="003F10E4" w:rsidP="009E5478">
            <w:pPr>
              <w:pStyle w:val="af0"/>
              <w:numPr>
                <w:ilvl w:val="0"/>
                <w:numId w:val="15"/>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Международный договор и «мягкое право».</w:t>
            </w:r>
          </w:p>
          <w:p w14:paraId="32ABB1CA" w14:textId="77777777" w:rsidR="003F10E4" w:rsidRPr="00EB143E" w:rsidRDefault="003F10E4" w:rsidP="009E5478">
            <w:pPr>
              <w:pStyle w:val="af0"/>
              <w:numPr>
                <w:ilvl w:val="0"/>
                <w:numId w:val="15"/>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Федеральное законодательство в сфере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w:t>
            </w:r>
          </w:p>
          <w:p w14:paraId="299DDE50" w14:textId="5225467C" w:rsidR="003F10E4" w:rsidRPr="00EB143E" w:rsidRDefault="003F10E4" w:rsidP="009E5478">
            <w:pPr>
              <w:pStyle w:val="af0"/>
              <w:numPr>
                <w:ilvl w:val="0"/>
                <w:numId w:val="15"/>
              </w:numPr>
              <w:spacing w:after="0" w:line="240" w:lineRule="auto"/>
              <w:ind w:left="0" w:firstLine="0"/>
              <w:jc w:val="both"/>
              <w:rPr>
                <w:rFonts w:ascii="Times New Roman" w:hAnsi="Times New Roman"/>
                <w:sz w:val="24"/>
                <w:szCs w:val="24"/>
              </w:rPr>
            </w:pPr>
            <w:r w:rsidRPr="00EB143E">
              <w:rPr>
                <w:rFonts w:ascii="Times New Roman" w:hAnsi="Times New Roman"/>
                <w:sz w:val="24"/>
                <w:szCs w:val="24"/>
              </w:rPr>
              <w:t>Роль актов Банка России в области организации внутреннего контроля в кредитно-финансовой</w:t>
            </w:r>
            <w:r w:rsidRPr="00EB143E">
              <w:rPr>
                <w:rFonts w:ascii="Times New Roman" w:hAnsi="Times New Roman"/>
                <w:sz w:val="28"/>
                <w:szCs w:val="28"/>
              </w:rPr>
              <w:t xml:space="preserve"> </w:t>
            </w:r>
            <w:r w:rsidRPr="00EB143E">
              <w:rPr>
                <w:rFonts w:ascii="Times New Roman" w:hAnsi="Times New Roman"/>
                <w:sz w:val="24"/>
                <w:szCs w:val="24"/>
              </w:rPr>
              <w:t>сфере</w:t>
            </w:r>
          </w:p>
        </w:tc>
        <w:tc>
          <w:tcPr>
            <w:tcW w:w="2538" w:type="dxa"/>
          </w:tcPr>
          <w:p w14:paraId="28665D82" w14:textId="77777777" w:rsidR="003F10E4" w:rsidRPr="00EB143E" w:rsidRDefault="003F10E4" w:rsidP="003F10E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0F97F3C8" w14:textId="09CDDF22" w:rsidR="001B3A9E" w:rsidRPr="00EB143E" w:rsidRDefault="001B3A9E" w:rsidP="003F10E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Подготовка выступлений с презентацией</w:t>
            </w:r>
            <w:r w:rsidR="002A0D91" w:rsidRPr="00EB143E">
              <w:rPr>
                <w:rFonts w:ascii="Times New Roman" w:eastAsia="Times New Roman" w:hAnsi="Times New Roman" w:cs="Times New Roman"/>
                <w:sz w:val="24"/>
                <w:szCs w:val="24"/>
                <w:lang w:eastAsia="ru-RU"/>
              </w:rPr>
              <w:t>.</w:t>
            </w:r>
          </w:p>
          <w:p w14:paraId="7A1E11C6" w14:textId="4850A47D" w:rsidR="003F10E4" w:rsidRPr="00EB143E" w:rsidRDefault="00BC2509" w:rsidP="003F10E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Подготовка</w:t>
            </w:r>
            <w:r>
              <w:rPr>
                <w:rFonts w:ascii="Times New Roman" w:eastAsia="Times New Roman" w:hAnsi="Times New Roman" w:cs="Times New Roman"/>
                <w:sz w:val="24"/>
                <w:szCs w:val="24"/>
                <w:lang w:eastAsia="ru-RU"/>
              </w:rPr>
              <w:t xml:space="preserve"> и выполнение </w:t>
            </w:r>
            <w:r w:rsidRPr="00EB143E">
              <w:rPr>
                <w:rFonts w:ascii="Times New Roman" w:eastAsia="Times New Roman" w:hAnsi="Times New Roman" w:cs="Times New Roman"/>
                <w:sz w:val="24"/>
                <w:szCs w:val="24"/>
                <w:lang w:eastAsia="ru-RU"/>
              </w:rPr>
              <w:t>контрольной работы.</w:t>
            </w:r>
          </w:p>
        </w:tc>
      </w:tr>
      <w:tr w:rsidR="003F10E4" w:rsidRPr="00EB143E" w14:paraId="3895FB61" w14:textId="77777777" w:rsidTr="00FF3F03">
        <w:trPr>
          <w:jc w:val="center"/>
        </w:trPr>
        <w:tc>
          <w:tcPr>
            <w:tcW w:w="2405" w:type="dxa"/>
            <w:shd w:val="clear" w:color="auto" w:fill="auto"/>
            <w:vAlign w:val="center"/>
          </w:tcPr>
          <w:p w14:paraId="123FDF4E" w14:textId="55A10DE0" w:rsidR="003F10E4" w:rsidRPr="00EB143E" w:rsidRDefault="003F10E4" w:rsidP="003F10E4">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EB143E">
              <w:rPr>
                <w:rFonts w:ascii="Times New Roman" w:hAnsi="Times New Roman" w:cs="Times New Roman"/>
                <w:sz w:val="24"/>
                <w:szCs w:val="24"/>
              </w:rPr>
              <w:t xml:space="preserve">Тема 3. Среда нормативно-правового регулирования и ее влияние на развитие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 xml:space="preserve">-контроля. </w:t>
            </w:r>
          </w:p>
        </w:tc>
        <w:tc>
          <w:tcPr>
            <w:tcW w:w="4820" w:type="dxa"/>
            <w:shd w:val="clear" w:color="auto" w:fill="auto"/>
          </w:tcPr>
          <w:p w14:paraId="6C29926D" w14:textId="77777777" w:rsidR="003F10E4" w:rsidRPr="00EB143E" w:rsidRDefault="003F10E4" w:rsidP="009E5478">
            <w:pPr>
              <w:pStyle w:val="af0"/>
              <w:numPr>
                <w:ilvl w:val="0"/>
                <w:numId w:val="16"/>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История нормативно-правового регулирования в секторе финансовых услуг.</w:t>
            </w:r>
          </w:p>
          <w:p w14:paraId="11E35397" w14:textId="77777777" w:rsidR="003F10E4" w:rsidRPr="00EB143E" w:rsidRDefault="003F10E4" w:rsidP="009E5478">
            <w:pPr>
              <w:pStyle w:val="af0"/>
              <w:numPr>
                <w:ilvl w:val="0"/>
                <w:numId w:val="16"/>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Факторы, которые оказывают влияние на нормативно-правовое регулирование.</w:t>
            </w:r>
          </w:p>
          <w:p w14:paraId="0332B1A8" w14:textId="7A4CC350" w:rsidR="003F10E4" w:rsidRPr="00EB143E" w:rsidRDefault="003F10E4" w:rsidP="009E5478">
            <w:pPr>
              <w:pStyle w:val="af0"/>
              <w:numPr>
                <w:ilvl w:val="0"/>
                <w:numId w:val="16"/>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Источники правил нормативно-правового регулирования. </w:t>
            </w:r>
          </w:p>
          <w:p w14:paraId="4AD6318E" w14:textId="77777777" w:rsidR="003F10E4" w:rsidRPr="00EB143E" w:rsidRDefault="003F10E4" w:rsidP="009E5478">
            <w:pPr>
              <w:pStyle w:val="af0"/>
              <w:numPr>
                <w:ilvl w:val="0"/>
                <w:numId w:val="16"/>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Зарубежное законодательство и разработка передовых практик. </w:t>
            </w:r>
          </w:p>
          <w:p w14:paraId="7349AD96" w14:textId="7BDD273A" w:rsidR="003F10E4" w:rsidRPr="00EB143E" w:rsidRDefault="003F10E4" w:rsidP="009E5478">
            <w:pPr>
              <w:pStyle w:val="af0"/>
              <w:numPr>
                <w:ilvl w:val="0"/>
                <w:numId w:val="16"/>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Регулирующие органы и их полномочия.</w:t>
            </w:r>
          </w:p>
        </w:tc>
        <w:tc>
          <w:tcPr>
            <w:tcW w:w="2538" w:type="dxa"/>
          </w:tcPr>
          <w:p w14:paraId="4BF6B7D2" w14:textId="77777777" w:rsidR="003F10E4" w:rsidRPr="00EB143E" w:rsidRDefault="003F10E4" w:rsidP="003F10E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r w:rsidR="001B3A9E" w:rsidRPr="00EB143E">
              <w:rPr>
                <w:rFonts w:ascii="Times New Roman" w:eastAsia="Times New Roman" w:hAnsi="Times New Roman" w:cs="Times New Roman"/>
                <w:sz w:val="24"/>
                <w:szCs w:val="24"/>
                <w:lang w:eastAsia="ru-RU"/>
              </w:rPr>
              <w:t xml:space="preserve"> Подготовка выступлений с презентацией</w:t>
            </w:r>
            <w:r w:rsidR="00586E85" w:rsidRPr="00EB143E">
              <w:rPr>
                <w:rFonts w:ascii="Times New Roman" w:eastAsia="Times New Roman" w:hAnsi="Times New Roman" w:cs="Times New Roman"/>
                <w:sz w:val="24"/>
                <w:szCs w:val="24"/>
                <w:lang w:eastAsia="ru-RU"/>
              </w:rPr>
              <w:t>.</w:t>
            </w:r>
          </w:p>
          <w:p w14:paraId="6C955976" w14:textId="7D0EF28D" w:rsidR="002A0D91" w:rsidRPr="00EB143E" w:rsidRDefault="00BC2509" w:rsidP="003F10E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Подготовка</w:t>
            </w:r>
            <w:r>
              <w:rPr>
                <w:rFonts w:ascii="Times New Roman" w:eastAsia="Times New Roman" w:hAnsi="Times New Roman" w:cs="Times New Roman"/>
                <w:sz w:val="24"/>
                <w:szCs w:val="24"/>
                <w:lang w:eastAsia="ru-RU"/>
              </w:rPr>
              <w:t xml:space="preserve"> и выполнение </w:t>
            </w:r>
            <w:r w:rsidRPr="00EB143E">
              <w:rPr>
                <w:rFonts w:ascii="Times New Roman" w:eastAsia="Times New Roman" w:hAnsi="Times New Roman" w:cs="Times New Roman"/>
                <w:sz w:val="24"/>
                <w:szCs w:val="24"/>
                <w:lang w:eastAsia="ru-RU"/>
              </w:rPr>
              <w:t>контрольной работы.</w:t>
            </w:r>
          </w:p>
        </w:tc>
      </w:tr>
      <w:tr w:rsidR="003F10E4" w:rsidRPr="00EB143E" w14:paraId="3BFBBABD" w14:textId="77777777" w:rsidTr="00FF3F03">
        <w:trPr>
          <w:jc w:val="center"/>
        </w:trPr>
        <w:tc>
          <w:tcPr>
            <w:tcW w:w="2405" w:type="dxa"/>
            <w:shd w:val="clear" w:color="auto" w:fill="auto"/>
            <w:vAlign w:val="center"/>
          </w:tcPr>
          <w:p w14:paraId="6CD98749" w14:textId="2B1D2E44" w:rsidR="003F10E4" w:rsidRPr="00EB143E" w:rsidRDefault="003F10E4" w:rsidP="003F10E4">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EB143E">
              <w:rPr>
                <w:rFonts w:ascii="Times New Roman" w:hAnsi="Times New Roman" w:cs="Times New Roman"/>
                <w:sz w:val="24"/>
                <w:szCs w:val="24"/>
              </w:rPr>
              <w:lastRenderedPageBreak/>
              <w:t xml:space="preserve">Тема 4. Корпоративная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 xml:space="preserve"> функция</w:t>
            </w:r>
          </w:p>
        </w:tc>
        <w:tc>
          <w:tcPr>
            <w:tcW w:w="4820" w:type="dxa"/>
            <w:shd w:val="clear" w:color="auto" w:fill="auto"/>
          </w:tcPr>
          <w:p w14:paraId="1984B980" w14:textId="77777777" w:rsidR="003F10E4" w:rsidRPr="00EB143E" w:rsidRDefault="003F10E4" w:rsidP="009E5478">
            <w:pPr>
              <w:pStyle w:val="af0"/>
              <w:numPr>
                <w:ilvl w:val="0"/>
                <w:numId w:val="17"/>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Анализ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-функции.</w:t>
            </w:r>
          </w:p>
          <w:p w14:paraId="13CD3254" w14:textId="2C09590D" w:rsidR="003F10E4" w:rsidRPr="00EB143E" w:rsidRDefault="003F10E4" w:rsidP="009E5478">
            <w:pPr>
              <w:pStyle w:val="af0"/>
              <w:numPr>
                <w:ilvl w:val="0"/>
                <w:numId w:val="17"/>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Современные вызовы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-функции. </w:t>
            </w:r>
          </w:p>
          <w:p w14:paraId="4210774A" w14:textId="77777777" w:rsidR="003F10E4" w:rsidRPr="00EB143E" w:rsidRDefault="003F10E4" w:rsidP="009E5478">
            <w:pPr>
              <w:pStyle w:val="af0"/>
              <w:numPr>
                <w:ilvl w:val="0"/>
                <w:numId w:val="17"/>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Организация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-функции в хозяйствующем субъекте.</w:t>
            </w:r>
          </w:p>
          <w:p w14:paraId="03004971" w14:textId="14E427A8" w:rsidR="003F10E4" w:rsidRPr="00EB143E" w:rsidRDefault="003F10E4" w:rsidP="003F10E4">
            <w:pPr>
              <w:spacing w:after="0" w:line="240" w:lineRule="auto"/>
              <w:jc w:val="both"/>
              <w:rPr>
                <w:rFonts w:ascii="Times New Roman" w:hAnsi="Times New Roman" w:cs="Times New Roman"/>
                <w:sz w:val="24"/>
              </w:rPr>
            </w:pPr>
          </w:p>
        </w:tc>
        <w:tc>
          <w:tcPr>
            <w:tcW w:w="2538" w:type="dxa"/>
          </w:tcPr>
          <w:p w14:paraId="3D0E34A4" w14:textId="7ADD435F" w:rsidR="003F10E4" w:rsidRPr="00EB143E" w:rsidRDefault="003F10E4" w:rsidP="003F10E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r w:rsidR="00586E85" w:rsidRPr="00EB143E">
              <w:rPr>
                <w:rFonts w:ascii="Times New Roman" w:eastAsia="Times New Roman" w:hAnsi="Times New Roman" w:cs="Times New Roman"/>
                <w:sz w:val="24"/>
                <w:szCs w:val="24"/>
                <w:lang w:eastAsia="ru-RU"/>
              </w:rPr>
              <w:t xml:space="preserve"> Подготовка выступлений с презентацией.</w:t>
            </w:r>
          </w:p>
          <w:p w14:paraId="65064115" w14:textId="5643C1DD" w:rsidR="003F10E4" w:rsidRPr="00EB143E" w:rsidRDefault="00BC2509" w:rsidP="003F10E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Подготовка</w:t>
            </w:r>
            <w:r>
              <w:rPr>
                <w:rFonts w:ascii="Times New Roman" w:eastAsia="Times New Roman" w:hAnsi="Times New Roman" w:cs="Times New Roman"/>
                <w:sz w:val="24"/>
                <w:szCs w:val="24"/>
                <w:lang w:eastAsia="ru-RU"/>
              </w:rPr>
              <w:t xml:space="preserve"> и выполнение </w:t>
            </w:r>
            <w:r w:rsidRPr="00EB143E">
              <w:rPr>
                <w:rFonts w:ascii="Times New Roman" w:eastAsia="Times New Roman" w:hAnsi="Times New Roman" w:cs="Times New Roman"/>
                <w:sz w:val="24"/>
                <w:szCs w:val="24"/>
                <w:lang w:eastAsia="ru-RU"/>
              </w:rPr>
              <w:t>контрольной работы.</w:t>
            </w:r>
          </w:p>
        </w:tc>
      </w:tr>
      <w:tr w:rsidR="003F10E4" w:rsidRPr="00EB143E" w14:paraId="1D9E0E5E" w14:textId="77777777" w:rsidTr="00FF3F03">
        <w:trPr>
          <w:trHeight w:val="709"/>
          <w:jc w:val="center"/>
        </w:trPr>
        <w:tc>
          <w:tcPr>
            <w:tcW w:w="2405" w:type="dxa"/>
            <w:shd w:val="clear" w:color="auto" w:fill="auto"/>
            <w:vAlign w:val="center"/>
          </w:tcPr>
          <w:p w14:paraId="4337C505" w14:textId="21878646" w:rsidR="003F10E4" w:rsidRPr="00EB143E" w:rsidRDefault="003F10E4" w:rsidP="003F10E4">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EB143E">
              <w:rPr>
                <w:rFonts w:ascii="Times New Roman" w:hAnsi="Times New Roman" w:cs="Times New Roman"/>
                <w:sz w:val="24"/>
                <w:szCs w:val="24"/>
              </w:rPr>
              <w:t xml:space="preserve">Тема 5. Правовое регулирование приоритетных областей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w:t>
            </w:r>
          </w:p>
        </w:tc>
        <w:tc>
          <w:tcPr>
            <w:tcW w:w="4820" w:type="dxa"/>
            <w:shd w:val="clear" w:color="auto" w:fill="auto"/>
          </w:tcPr>
          <w:p w14:paraId="6736ECB1" w14:textId="77777777" w:rsidR="003F10E4" w:rsidRPr="00EB143E" w:rsidRDefault="003F10E4" w:rsidP="009E5478">
            <w:pPr>
              <w:pStyle w:val="af0"/>
              <w:numPr>
                <w:ilvl w:val="0"/>
                <w:numId w:val="1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Анализ приоритетных областей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w:t>
            </w:r>
          </w:p>
          <w:p w14:paraId="41232428" w14:textId="03438601" w:rsidR="003F10E4" w:rsidRPr="00EB143E" w:rsidRDefault="003F10E4" w:rsidP="009E5478">
            <w:pPr>
              <w:pStyle w:val="af0"/>
              <w:numPr>
                <w:ilvl w:val="0"/>
                <w:numId w:val="1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Основное законодательство Российской Федерации по приоритетным областям экономики. </w:t>
            </w:r>
          </w:p>
          <w:p w14:paraId="2A0AC893" w14:textId="77777777" w:rsidR="003F10E4" w:rsidRPr="00EB143E" w:rsidRDefault="003F10E4" w:rsidP="009E5478">
            <w:pPr>
              <w:pStyle w:val="af0"/>
              <w:numPr>
                <w:ilvl w:val="0"/>
                <w:numId w:val="1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Внутренний (локальный) акт хозяйствующего субъекта об организации системы внутреннего обеспечения соответствия требованиям законодательства. </w:t>
            </w:r>
          </w:p>
          <w:p w14:paraId="7ABD6952" w14:textId="77777777" w:rsidR="003F10E4" w:rsidRPr="00EB143E" w:rsidRDefault="003F10E4" w:rsidP="009E5478">
            <w:pPr>
              <w:pStyle w:val="af0"/>
              <w:numPr>
                <w:ilvl w:val="0"/>
                <w:numId w:val="1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Порядок ознакомления работников хозяйствующего субъекта с внутренним актом.</w:t>
            </w:r>
          </w:p>
          <w:p w14:paraId="5FAB9BDC" w14:textId="63053483" w:rsidR="003F10E4" w:rsidRPr="00EB143E" w:rsidRDefault="003F10E4" w:rsidP="009E5478">
            <w:pPr>
              <w:pStyle w:val="af0"/>
              <w:numPr>
                <w:ilvl w:val="0"/>
                <w:numId w:val="18"/>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Правовой статус уполномоченного подразделения (должностного лица), ответственного за функционирование системы внутреннего обеспечения соответствия требованиям антимонопольного законодательства. </w:t>
            </w:r>
          </w:p>
        </w:tc>
        <w:tc>
          <w:tcPr>
            <w:tcW w:w="2538" w:type="dxa"/>
          </w:tcPr>
          <w:p w14:paraId="558735BD" w14:textId="77777777" w:rsidR="003F10E4" w:rsidRPr="00EB143E" w:rsidRDefault="003F10E4" w:rsidP="003F10E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4A599330" w14:textId="77777777" w:rsidR="00BC2509" w:rsidRPr="00EB143E" w:rsidRDefault="00BC2509" w:rsidP="00BC2509">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Подготовка</w:t>
            </w:r>
            <w:r>
              <w:rPr>
                <w:rFonts w:ascii="Times New Roman" w:eastAsia="Times New Roman" w:hAnsi="Times New Roman" w:cs="Times New Roman"/>
                <w:sz w:val="24"/>
                <w:szCs w:val="24"/>
                <w:lang w:eastAsia="ru-RU"/>
              </w:rPr>
              <w:t xml:space="preserve"> и выполнение </w:t>
            </w:r>
            <w:r w:rsidRPr="00EB143E">
              <w:rPr>
                <w:rFonts w:ascii="Times New Roman" w:eastAsia="Times New Roman" w:hAnsi="Times New Roman" w:cs="Times New Roman"/>
                <w:sz w:val="24"/>
                <w:szCs w:val="24"/>
                <w:lang w:eastAsia="ru-RU"/>
              </w:rPr>
              <w:t>контрольной работы.</w:t>
            </w:r>
          </w:p>
          <w:p w14:paraId="3F25864D" w14:textId="77777777" w:rsidR="003F10E4" w:rsidRPr="00EB143E" w:rsidRDefault="003F10E4" w:rsidP="003F10E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p>
        </w:tc>
      </w:tr>
      <w:tr w:rsidR="003F10E4" w:rsidRPr="00EB143E" w14:paraId="4CD149FC" w14:textId="77777777" w:rsidTr="00FF3F03">
        <w:trPr>
          <w:trHeight w:val="709"/>
          <w:jc w:val="center"/>
        </w:trPr>
        <w:tc>
          <w:tcPr>
            <w:tcW w:w="2405" w:type="dxa"/>
            <w:shd w:val="clear" w:color="auto" w:fill="auto"/>
            <w:vAlign w:val="center"/>
          </w:tcPr>
          <w:p w14:paraId="6ED951C8" w14:textId="5835E36E" w:rsidR="003F10E4" w:rsidRPr="00EB143E" w:rsidRDefault="003F10E4" w:rsidP="003F10E4">
            <w:pPr>
              <w:widowControl w:val="0"/>
              <w:tabs>
                <w:tab w:val="left" w:pos="709"/>
                <w:tab w:val="left" w:pos="993"/>
              </w:tabs>
              <w:spacing w:after="0" w:line="240" w:lineRule="auto"/>
              <w:rPr>
                <w:rFonts w:ascii="Times New Roman" w:eastAsia="Times New Roman" w:hAnsi="Times New Roman" w:cs="Times New Roman"/>
                <w:noProof/>
                <w:sz w:val="24"/>
                <w:szCs w:val="24"/>
                <w:lang w:eastAsia="ru-RU"/>
              </w:rPr>
            </w:pPr>
            <w:r w:rsidRPr="00EB143E">
              <w:rPr>
                <w:rFonts w:ascii="Times New Roman" w:hAnsi="Times New Roman" w:cs="Times New Roman"/>
                <w:sz w:val="24"/>
                <w:szCs w:val="24"/>
              </w:rPr>
              <w:t xml:space="preserve">Тема 6. Комплексная система </w:t>
            </w:r>
            <w:proofErr w:type="spellStart"/>
            <w:r w:rsidRPr="00EB143E">
              <w:rPr>
                <w:rFonts w:ascii="Times New Roman" w:hAnsi="Times New Roman" w:cs="Times New Roman"/>
                <w:sz w:val="24"/>
                <w:szCs w:val="24"/>
              </w:rPr>
              <w:t>комплаенс</w:t>
            </w:r>
            <w:proofErr w:type="spellEnd"/>
            <w:r w:rsidRPr="00EB143E">
              <w:rPr>
                <w:rFonts w:ascii="Times New Roman" w:hAnsi="Times New Roman" w:cs="Times New Roman"/>
                <w:sz w:val="24"/>
                <w:szCs w:val="24"/>
              </w:rPr>
              <w:t>-контроля в организации.</w:t>
            </w:r>
          </w:p>
        </w:tc>
        <w:tc>
          <w:tcPr>
            <w:tcW w:w="4820" w:type="dxa"/>
            <w:shd w:val="clear" w:color="auto" w:fill="auto"/>
          </w:tcPr>
          <w:p w14:paraId="2662E920" w14:textId="47555368" w:rsidR="003F10E4" w:rsidRPr="00EB143E" w:rsidRDefault="003F10E4" w:rsidP="009E5478">
            <w:pPr>
              <w:pStyle w:val="af0"/>
              <w:numPr>
                <w:ilvl w:val="0"/>
                <w:numId w:val="1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Анализ элементов системы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с учетом трех линий защиты. </w:t>
            </w:r>
          </w:p>
          <w:p w14:paraId="577959DC" w14:textId="77777777" w:rsidR="00EB143E" w:rsidRDefault="003F10E4" w:rsidP="009E5478">
            <w:pPr>
              <w:pStyle w:val="af0"/>
              <w:numPr>
                <w:ilvl w:val="0"/>
                <w:numId w:val="1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Ключевые элементы системы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в организации. </w:t>
            </w:r>
          </w:p>
          <w:p w14:paraId="209D0393" w14:textId="77777777" w:rsidR="00EB143E" w:rsidRDefault="003F10E4" w:rsidP="009E5478">
            <w:pPr>
              <w:pStyle w:val="af0"/>
              <w:numPr>
                <w:ilvl w:val="0"/>
                <w:numId w:val="1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Наличие основополагающих документов по областям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 </w:t>
            </w:r>
          </w:p>
          <w:p w14:paraId="49BA47CD" w14:textId="77777777" w:rsidR="00EB143E" w:rsidRDefault="003F10E4" w:rsidP="009E5478">
            <w:pPr>
              <w:pStyle w:val="af0"/>
              <w:numPr>
                <w:ilvl w:val="0"/>
                <w:numId w:val="1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Организационная составляющая в системе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-контроля организации. </w:t>
            </w:r>
          </w:p>
          <w:p w14:paraId="112B0B34" w14:textId="77777777" w:rsidR="00EB143E" w:rsidRDefault="003F10E4" w:rsidP="009E5478">
            <w:pPr>
              <w:pStyle w:val="af0"/>
              <w:numPr>
                <w:ilvl w:val="0"/>
                <w:numId w:val="1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Информирование, коммуникации и консультирование. </w:t>
            </w:r>
          </w:p>
          <w:p w14:paraId="31A5720A" w14:textId="77777777" w:rsidR="00EB143E" w:rsidRDefault="003F10E4" w:rsidP="009E5478">
            <w:pPr>
              <w:pStyle w:val="af0"/>
              <w:numPr>
                <w:ilvl w:val="0"/>
                <w:numId w:val="1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 xml:space="preserve">Мониторинг, контроль и отчетность по областям </w:t>
            </w:r>
            <w:proofErr w:type="spellStart"/>
            <w:r w:rsidRPr="00EB143E">
              <w:rPr>
                <w:rFonts w:ascii="Times New Roman" w:hAnsi="Times New Roman"/>
                <w:sz w:val="24"/>
                <w:szCs w:val="24"/>
              </w:rPr>
              <w:t>комплаенс</w:t>
            </w:r>
            <w:proofErr w:type="spellEnd"/>
            <w:r w:rsidRPr="00EB143E">
              <w:rPr>
                <w:rFonts w:ascii="Times New Roman" w:hAnsi="Times New Roman"/>
                <w:sz w:val="24"/>
                <w:szCs w:val="24"/>
              </w:rPr>
              <w:t xml:space="preserve">-контроля. </w:t>
            </w:r>
          </w:p>
          <w:p w14:paraId="222346C4" w14:textId="3314AE58" w:rsidR="003F10E4" w:rsidRPr="00EB143E" w:rsidRDefault="003F10E4" w:rsidP="009E5478">
            <w:pPr>
              <w:pStyle w:val="af0"/>
              <w:numPr>
                <w:ilvl w:val="0"/>
                <w:numId w:val="19"/>
              </w:numPr>
              <w:suppressAutoHyphens/>
              <w:spacing w:after="0" w:line="240" w:lineRule="auto"/>
              <w:ind w:left="0" w:firstLine="0"/>
              <w:jc w:val="both"/>
              <w:rPr>
                <w:rFonts w:ascii="Times New Roman" w:hAnsi="Times New Roman"/>
                <w:sz w:val="24"/>
                <w:szCs w:val="24"/>
              </w:rPr>
            </w:pPr>
            <w:r w:rsidRPr="00EB143E">
              <w:rPr>
                <w:rFonts w:ascii="Times New Roman" w:hAnsi="Times New Roman"/>
                <w:sz w:val="24"/>
                <w:szCs w:val="24"/>
              </w:rPr>
              <w:t>Реагирование на выявленные нарушения и привлечение к ответственности.</w:t>
            </w:r>
          </w:p>
        </w:tc>
        <w:tc>
          <w:tcPr>
            <w:tcW w:w="2538" w:type="dxa"/>
          </w:tcPr>
          <w:p w14:paraId="303BFF15" w14:textId="77777777" w:rsidR="00FD5DED" w:rsidRPr="00EB143E" w:rsidRDefault="00FD5DED" w:rsidP="00FD5DE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Изучение учебной литературы. Подготовка к опросу и научной дискуссии. Подготовка выступлений с презентацией.</w:t>
            </w:r>
          </w:p>
          <w:p w14:paraId="008D303E" w14:textId="16AB623A" w:rsidR="002A0D91" w:rsidRPr="00EB143E" w:rsidRDefault="002A0D91" w:rsidP="002A0D9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143E">
              <w:rPr>
                <w:rFonts w:ascii="Times New Roman" w:eastAsia="Times New Roman" w:hAnsi="Times New Roman" w:cs="Times New Roman"/>
                <w:sz w:val="24"/>
                <w:szCs w:val="24"/>
                <w:lang w:eastAsia="ru-RU"/>
              </w:rPr>
              <w:t>Подготовка</w:t>
            </w:r>
            <w:r w:rsidR="00BC2509">
              <w:rPr>
                <w:rFonts w:ascii="Times New Roman" w:eastAsia="Times New Roman" w:hAnsi="Times New Roman" w:cs="Times New Roman"/>
                <w:sz w:val="24"/>
                <w:szCs w:val="24"/>
                <w:lang w:eastAsia="ru-RU"/>
              </w:rPr>
              <w:t xml:space="preserve"> и выполнение </w:t>
            </w:r>
            <w:r w:rsidRPr="00EB143E">
              <w:rPr>
                <w:rFonts w:ascii="Times New Roman" w:eastAsia="Times New Roman" w:hAnsi="Times New Roman" w:cs="Times New Roman"/>
                <w:sz w:val="24"/>
                <w:szCs w:val="24"/>
                <w:lang w:eastAsia="ru-RU"/>
              </w:rPr>
              <w:t>контрольной работы.</w:t>
            </w:r>
          </w:p>
          <w:p w14:paraId="3E5E9044" w14:textId="77777777" w:rsidR="003F10E4" w:rsidRPr="00EB143E" w:rsidRDefault="003F10E4" w:rsidP="003F10E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p>
        </w:tc>
      </w:tr>
    </w:tbl>
    <w:p w14:paraId="5399F02F" w14:textId="2E22DF9C" w:rsidR="00C0065B" w:rsidRPr="00EB143E" w:rsidRDefault="00E6328B" w:rsidP="001B1EEE">
      <w:pPr>
        <w:keepNext/>
        <w:keepLines/>
        <w:spacing w:before="120" w:after="120" w:line="240" w:lineRule="auto"/>
        <w:jc w:val="center"/>
        <w:rPr>
          <w:rFonts w:ascii="Times New Roman" w:eastAsia="Times New Roman" w:hAnsi="Times New Roman" w:cs="Times New Roman"/>
          <w:b/>
          <w:bCs/>
          <w:sz w:val="28"/>
          <w:szCs w:val="28"/>
        </w:rPr>
      </w:pPr>
      <w:bookmarkStart w:id="31" w:name="_Toc506804993"/>
      <w:bookmarkStart w:id="32" w:name="_Toc517734276"/>
      <w:bookmarkStart w:id="33" w:name="_Toc467843142"/>
      <w:bookmarkStart w:id="34" w:name="_Toc487313752"/>
      <w:r w:rsidRPr="00EB143E">
        <w:rPr>
          <w:rFonts w:ascii="Times New Roman" w:eastAsia="Times New Roman" w:hAnsi="Times New Roman" w:cs="Times New Roman"/>
          <w:b/>
          <w:bCs/>
          <w:sz w:val="28"/>
          <w:szCs w:val="28"/>
        </w:rPr>
        <w:t>6.2</w:t>
      </w:r>
      <w:r w:rsidR="00C0065B" w:rsidRPr="00EB143E">
        <w:rPr>
          <w:rFonts w:ascii="Times New Roman" w:eastAsia="Times New Roman" w:hAnsi="Times New Roman" w:cs="Times New Roman"/>
          <w:b/>
          <w:bCs/>
          <w:sz w:val="28"/>
          <w:szCs w:val="28"/>
        </w:rPr>
        <w:t xml:space="preserve">. </w:t>
      </w:r>
      <w:bookmarkEnd w:id="31"/>
      <w:r w:rsidR="00C0065B" w:rsidRPr="00EB143E">
        <w:rPr>
          <w:rFonts w:ascii="Times New Roman" w:eastAsia="Times New Roman" w:hAnsi="Times New Roman" w:cs="Times New Roman"/>
          <w:b/>
          <w:bCs/>
          <w:sz w:val="28"/>
          <w:szCs w:val="28"/>
        </w:rPr>
        <w:t xml:space="preserve">Перечень вопросов, заданий, тем для подготовки к текущему </w:t>
      </w:r>
      <w:bookmarkEnd w:id="32"/>
      <w:r w:rsidR="00635A85" w:rsidRPr="00EB143E">
        <w:rPr>
          <w:rFonts w:ascii="Times New Roman" w:eastAsia="Times New Roman" w:hAnsi="Times New Roman" w:cs="Times New Roman"/>
          <w:b/>
          <w:sz w:val="28"/>
          <w:szCs w:val="28"/>
          <w:lang w:eastAsia="ru-RU"/>
        </w:rPr>
        <w:t>контролю (согласно таблице 2)</w:t>
      </w:r>
    </w:p>
    <w:p w14:paraId="53A01237" w14:textId="77777777" w:rsidR="00C0065B" w:rsidRPr="00EB143E" w:rsidRDefault="00C0065B" w:rsidP="00C0065B">
      <w:pPr>
        <w:spacing w:after="0" w:line="240" w:lineRule="auto"/>
        <w:ind w:firstLine="709"/>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Контроль самостоятельной работы предполагает выполнение контрольных работ, проверку письменных заданий, обсуждение докладов и выступлений, персональное собеседование на индивидуальных консультациях.</w:t>
      </w:r>
    </w:p>
    <w:p w14:paraId="3EE7AB56" w14:textId="72E19819" w:rsidR="00C0065B" w:rsidRPr="00EB143E" w:rsidRDefault="00C0065B" w:rsidP="00C0065B">
      <w:pPr>
        <w:suppressAutoHyphens/>
        <w:spacing w:after="0" w:line="240" w:lineRule="auto"/>
        <w:ind w:right="70" w:firstLine="720"/>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Оценка знаний студентов осуществляется в баллах с учетом оценки работы в семестре (выполнение </w:t>
      </w:r>
      <w:r w:rsidR="00BB53C0" w:rsidRPr="00EB143E">
        <w:rPr>
          <w:rFonts w:ascii="Times New Roman" w:eastAsia="Times New Roman" w:hAnsi="Times New Roman" w:cs="Times New Roman"/>
          <w:sz w:val="28"/>
          <w:szCs w:val="28"/>
          <w:lang w:eastAsia="ru-RU"/>
        </w:rPr>
        <w:t>контрольной работы</w:t>
      </w:r>
      <w:r w:rsidRPr="00EB143E">
        <w:rPr>
          <w:rFonts w:ascii="Times New Roman" w:eastAsia="Times New Roman" w:hAnsi="Times New Roman" w:cs="Times New Roman"/>
          <w:sz w:val="28"/>
          <w:szCs w:val="28"/>
          <w:lang w:eastAsia="ru-RU"/>
        </w:rPr>
        <w:t xml:space="preserve">, аудиторных </w:t>
      </w:r>
      <w:r w:rsidRPr="00EB143E">
        <w:rPr>
          <w:rFonts w:ascii="Times New Roman" w:eastAsia="Times New Roman" w:hAnsi="Times New Roman" w:cs="Times New Roman"/>
          <w:sz w:val="28"/>
          <w:szCs w:val="28"/>
          <w:lang w:eastAsia="ru-RU"/>
        </w:rPr>
        <w:lastRenderedPageBreak/>
        <w:t>самостоятельных работ и домашних заданий, решение задач и участие в обсуждениях на практических занятиях и др.), оценки итоговых знаний (по результатам зачета) и в соответствии с критериями Финансового университета реализуется следующим образом:</w:t>
      </w:r>
    </w:p>
    <w:p w14:paraId="58A4D689" w14:textId="77777777" w:rsidR="00C0065B" w:rsidRPr="00EB143E" w:rsidRDefault="00C0065B" w:rsidP="00C0065B">
      <w:pPr>
        <w:suppressAutoHyphens/>
        <w:spacing w:after="0" w:line="240" w:lineRule="auto"/>
        <w:ind w:right="70" w:firstLine="720"/>
        <w:jc w:val="both"/>
        <w:rPr>
          <w:rFonts w:ascii="Times New Roman" w:eastAsia="Times New Roman" w:hAnsi="Times New Roman" w:cs="Times New Roman"/>
          <w:sz w:val="28"/>
          <w:szCs w:val="28"/>
          <w:highlight w:val="yellow"/>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5"/>
        <w:gridCol w:w="4434"/>
        <w:gridCol w:w="3761"/>
      </w:tblGrid>
      <w:tr w:rsidR="00C0065B" w:rsidRPr="00EB143E" w14:paraId="6E1A2D89" w14:textId="77777777" w:rsidTr="00C02F2B">
        <w:tc>
          <w:tcPr>
            <w:tcW w:w="1206" w:type="dxa"/>
          </w:tcPr>
          <w:p w14:paraId="46C72CDF" w14:textId="77777777" w:rsidR="00C0065B" w:rsidRPr="00EB143E"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EB143E">
              <w:rPr>
                <w:rFonts w:ascii="Times New Roman" w:eastAsia="Times New Roman" w:hAnsi="Times New Roman" w:cs="Times New Roman"/>
                <w:b/>
                <w:sz w:val="24"/>
                <w:szCs w:val="28"/>
                <w:lang w:eastAsia="ru-RU"/>
              </w:rPr>
              <w:t>№ п/п</w:t>
            </w:r>
          </w:p>
        </w:tc>
        <w:tc>
          <w:tcPr>
            <w:tcW w:w="4540" w:type="dxa"/>
          </w:tcPr>
          <w:p w14:paraId="62113E74" w14:textId="77777777" w:rsidR="00C0065B" w:rsidRPr="00EB143E"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EB143E">
              <w:rPr>
                <w:rFonts w:ascii="Times New Roman" w:eastAsia="Times New Roman" w:hAnsi="Times New Roman" w:cs="Times New Roman"/>
                <w:b/>
                <w:sz w:val="24"/>
                <w:szCs w:val="28"/>
                <w:lang w:eastAsia="ru-RU"/>
              </w:rPr>
              <w:t>Вид отчетности</w:t>
            </w:r>
          </w:p>
        </w:tc>
        <w:tc>
          <w:tcPr>
            <w:tcW w:w="3860" w:type="dxa"/>
          </w:tcPr>
          <w:p w14:paraId="4A95C101" w14:textId="77777777" w:rsidR="00C0065B" w:rsidRPr="00EB143E"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EB143E">
              <w:rPr>
                <w:rFonts w:ascii="Times New Roman" w:eastAsia="Times New Roman" w:hAnsi="Times New Roman" w:cs="Times New Roman"/>
                <w:b/>
                <w:sz w:val="24"/>
                <w:szCs w:val="28"/>
                <w:lang w:eastAsia="ru-RU"/>
              </w:rPr>
              <w:t>Баллы</w:t>
            </w:r>
          </w:p>
        </w:tc>
      </w:tr>
      <w:tr w:rsidR="00C0065B" w:rsidRPr="00EB143E" w14:paraId="4AE05876" w14:textId="77777777" w:rsidTr="00C02F2B">
        <w:tc>
          <w:tcPr>
            <w:tcW w:w="1206" w:type="dxa"/>
          </w:tcPr>
          <w:p w14:paraId="7D51C95E" w14:textId="77777777" w:rsidR="00C0065B" w:rsidRPr="00EB143E"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EB143E">
              <w:rPr>
                <w:rFonts w:ascii="Times New Roman" w:eastAsia="Times New Roman" w:hAnsi="Times New Roman" w:cs="Times New Roman"/>
                <w:sz w:val="24"/>
                <w:szCs w:val="28"/>
                <w:lang w:eastAsia="ru-RU"/>
              </w:rPr>
              <w:t>1.</w:t>
            </w:r>
          </w:p>
        </w:tc>
        <w:tc>
          <w:tcPr>
            <w:tcW w:w="4540" w:type="dxa"/>
          </w:tcPr>
          <w:p w14:paraId="45A70ADE" w14:textId="77777777" w:rsidR="00C0065B" w:rsidRPr="00EB143E" w:rsidRDefault="00C0065B" w:rsidP="00C0065B">
            <w:pPr>
              <w:suppressAutoHyphens/>
              <w:spacing w:after="0" w:line="240" w:lineRule="auto"/>
              <w:ind w:right="70"/>
              <w:rPr>
                <w:rFonts w:ascii="Times New Roman" w:eastAsia="Times New Roman" w:hAnsi="Times New Roman" w:cs="Times New Roman"/>
                <w:sz w:val="24"/>
                <w:szCs w:val="28"/>
                <w:lang w:eastAsia="ru-RU"/>
              </w:rPr>
            </w:pPr>
            <w:r w:rsidRPr="00EB143E">
              <w:rPr>
                <w:rFonts w:ascii="Times New Roman" w:eastAsia="Times New Roman" w:hAnsi="Times New Roman" w:cs="Times New Roman"/>
                <w:sz w:val="24"/>
                <w:szCs w:val="28"/>
                <w:lang w:eastAsia="ru-RU"/>
              </w:rPr>
              <w:t>Работа в модуле</w:t>
            </w:r>
          </w:p>
        </w:tc>
        <w:tc>
          <w:tcPr>
            <w:tcW w:w="3860" w:type="dxa"/>
          </w:tcPr>
          <w:p w14:paraId="3458B9E5" w14:textId="77777777" w:rsidR="00C0065B" w:rsidRPr="00EB143E"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EB143E">
              <w:rPr>
                <w:rFonts w:ascii="Times New Roman" w:eastAsia="Times New Roman" w:hAnsi="Times New Roman" w:cs="Times New Roman"/>
                <w:sz w:val="24"/>
                <w:szCs w:val="28"/>
                <w:lang w:eastAsia="ru-RU"/>
              </w:rPr>
              <w:t>40</w:t>
            </w:r>
          </w:p>
        </w:tc>
      </w:tr>
      <w:tr w:rsidR="00C0065B" w:rsidRPr="00EB143E" w14:paraId="2FB0F4F6" w14:textId="77777777" w:rsidTr="00C02F2B">
        <w:trPr>
          <w:trHeight w:val="256"/>
        </w:trPr>
        <w:tc>
          <w:tcPr>
            <w:tcW w:w="1206" w:type="dxa"/>
          </w:tcPr>
          <w:p w14:paraId="1BAE91A4" w14:textId="77777777" w:rsidR="00C0065B" w:rsidRPr="00EB143E"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EB143E">
              <w:rPr>
                <w:rFonts w:ascii="Times New Roman" w:eastAsia="Times New Roman" w:hAnsi="Times New Roman" w:cs="Times New Roman"/>
                <w:sz w:val="24"/>
                <w:szCs w:val="28"/>
                <w:lang w:eastAsia="ru-RU"/>
              </w:rPr>
              <w:t>2.</w:t>
            </w:r>
          </w:p>
        </w:tc>
        <w:tc>
          <w:tcPr>
            <w:tcW w:w="4540" w:type="dxa"/>
          </w:tcPr>
          <w:p w14:paraId="13161433" w14:textId="77777777" w:rsidR="00C0065B" w:rsidRPr="00EB143E" w:rsidRDefault="00C0065B" w:rsidP="00C0065B">
            <w:pPr>
              <w:suppressAutoHyphens/>
              <w:spacing w:after="0" w:line="240" w:lineRule="auto"/>
              <w:ind w:right="70"/>
              <w:rPr>
                <w:rFonts w:ascii="Times New Roman" w:eastAsia="Times New Roman" w:hAnsi="Times New Roman" w:cs="Times New Roman"/>
                <w:sz w:val="24"/>
                <w:szCs w:val="28"/>
                <w:lang w:eastAsia="ru-RU"/>
              </w:rPr>
            </w:pPr>
            <w:r w:rsidRPr="00EB143E">
              <w:rPr>
                <w:rFonts w:ascii="Times New Roman" w:eastAsia="Times New Roman" w:hAnsi="Times New Roman" w:cs="Times New Roman"/>
                <w:sz w:val="24"/>
                <w:szCs w:val="28"/>
                <w:lang w:eastAsia="ru-RU"/>
              </w:rPr>
              <w:t xml:space="preserve">Зачет </w:t>
            </w:r>
          </w:p>
        </w:tc>
        <w:tc>
          <w:tcPr>
            <w:tcW w:w="3860" w:type="dxa"/>
          </w:tcPr>
          <w:p w14:paraId="5111B747" w14:textId="77777777" w:rsidR="00C0065B" w:rsidRPr="00EB143E"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EB143E">
              <w:rPr>
                <w:rFonts w:ascii="Times New Roman" w:eastAsia="Times New Roman" w:hAnsi="Times New Roman" w:cs="Times New Roman"/>
                <w:sz w:val="24"/>
                <w:szCs w:val="28"/>
                <w:lang w:eastAsia="ru-RU"/>
              </w:rPr>
              <w:t>60</w:t>
            </w:r>
          </w:p>
        </w:tc>
      </w:tr>
      <w:tr w:rsidR="00C0065B" w:rsidRPr="00EB143E" w14:paraId="144F3FF4" w14:textId="77777777" w:rsidTr="00C02F2B">
        <w:tc>
          <w:tcPr>
            <w:tcW w:w="1206" w:type="dxa"/>
          </w:tcPr>
          <w:p w14:paraId="32B256DD" w14:textId="77777777" w:rsidR="00C0065B" w:rsidRPr="00EB143E"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p>
        </w:tc>
        <w:tc>
          <w:tcPr>
            <w:tcW w:w="4540" w:type="dxa"/>
          </w:tcPr>
          <w:p w14:paraId="7EBB196C" w14:textId="77777777" w:rsidR="00C0065B" w:rsidRPr="00EB143E"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EB143E">
              <w:rPr>
                <w:rFonts w:ascii="Times New Roman" w:eastAsia="Times New Roman" w:hAnsi="Times New Roman" w:cs="Times New Roman"/>
                <w:b/>
                <w:sz w:val="24"/>
                <w:szCs w:val="28"/>
                <w:lang w:eastAsia="ru-RU"/>
              </w:rPr>
              <w:t>Итого:</w:t>
            </w:r>
          </w:p>
        </w:tc>
        <w:tc>
          <w:tcPr>
            <w:tcW w:w="3860" w:type="dxa"/>
          </w:tcPr>
          <w:p w14:paraId="6ACB4CD4" w14:textId="77777777" w:rsidR="00C0065B" w:rsidRPr="00EB143E"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EB143E">
              <w:rPr>
                <w:rFonts w:ascii="Times New Roman" w:eastAsia="Times New Roman" w:hAnsi="Times New Roman" w:cs="Times New Roman"/>
                <w:b/>
                <w:sz w:val="24"/>
                <w:szCs w:val="28"/>
                <w:lang w:eastAsia="ru-RU"/>
              </w:rPr>
              <w:t>100</w:t>
            </w:r>
          </w:p>
        </w:tc>
      </w:tr>
    </w:tbl>
    <w:p w14:paraId="3F552C83" w14:textId="77777777" w:rsidR="00C0065B" w:rsidRPr="00EB143E" w:rsidRDefault="00C0065B" w:rsidP="00C0065B">
      <w:pPr>
        <w:suppressAutoHyphens/>
        <w:spacing w:after="0" w:line="240" w:lineRule="auto"/>
        <w:jc w:val="center"/>
        <w:rPr>
          <w:rFonts w:ascii="Times New Roman" w:eastAsia="Times New Roman" w:hAnsi="Times New Roman" w:cs="Times New Roman"/>
          <w:b/>
          <w:sz w:val="28"/>
          <w:szCs w:val="28"/>
          <w:lang w:eastAsia="ru-RU"/>
        </w:rPr>
      </w:pPr>
    </w:p>
    <w:p w14:paraId="41997242" w14:textId="62427AAF" w:rsidR="00C0065B" w:rsidRPr="00EB143E" w:rsidRDefault="00C0065B" w:rsidP="00C0065B">
      <w:pPr>
        <w:suppressAutoHyphens/>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Формы текущего контроля успеваемости и их балльная оценка</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9"/>
        <w:gridCol w:w="3686"/>
      </w:tblGrid>
      <w:tr w:rsidR="00E6328B" w:rsidRPr="00EB143E" w14:paraId="08E73964" w14:textId="77777777" w:rsidTr="00F229E1">
        <w:tc>
          <w:tcPr>
            <w:tcW w:w="5699" w:type="dxa"/>
          </w:tcPr>
          <w:p w14:paraId="37D3F91A" w14:textId="77777777" w:rsidR="00E6328B" w:rsidRPr="00EB143E" w:rsidRDefault="00E6328B" w:rsidP="00E6328B">
            <w:pPr>
              <w:jc w:val="center"/>
              <w:rPr>
                <w:rFonts w:ascii="Times New Roman" w:eastAsia="Calibri" w:hAnsi="Times New Roman" w:cs="Times New Roman"/>
                <w:b/>
                <w:sz w:val="24"/>
              </w:rPr>
            </w:pPr>
            <w:r w:rsidRPr="00EB143E">
              <w:rPr>
                <w:rFonts w:ascii="Times New Roman" w:eastAsia="Calibri" w:hAnsi="Times New Roman" w:cs="Times New Roman"/>
                <w:b/>
                <w:sz w:val="24"/>
              </w:rPr>
              <w:t>Формы текущего контроля</w:t>
            </w:r>
          </w:p>
        </w:tc>
        <w:tc>
          <w:tcPr>
            <w:tcW w:w="3686" w:type="dxa"/>
          </w:tcPr>
          <w:p w14:paraId="5A083BB3" w14:textId="77777777" w:rsidR="00E6328B" w:rsidRPr="00EB143E" w:rsidRDefault="00E6328B" w:rsidP="00E6328B">
            <w:pPr>
              <w:jc w:val="center"/>
              <w:rPr>
                <w:rFonts w:ascii="Times New Roman" w:eastAsia="Calibri" w:hAnsi="Times New Roman" w:cs="Times New Roman"/>
                <w:b/>
                <w:sz w:val="24"/>
              </w:rPr>
            </w:pPr>
            <w:r w:rsidRPr="00EB143E">
              <w:rPr>
                <w:rFonts w:ascii="Times New Roman" w:eastAsia="Calibri" w:hAnsi="Times New Roman" w:cs="Times New Roman"/>
                <w:b/>
                <w:sz w:val="24"/>
              </w:rPr>
              <w:t>Количество баллов</w:t>
            </w:r>
          </w:p>
        </w:tc>
      </w:tr>
      <w:tr w:rsidR="00E6328B" w:rsidRPr="00EB143E" w14:paraId="03E3A6D4" w14:textId="77777777" w:rsidTr="00F229E1">
        <w:tc>
          <w:tcPr>
            <w:tcW w:w="5699" w:type="dxa"/>
          </w:tcPr>
          <w:p w14:paraId="2991725E" w14:textId="77777777" w:rsidR="00E6328B" w:rsidRPr="00EB143E" w:rsidRDefault="00E6328B" w:rsidP="00E6328B">
            <w:pPr>
              <w:spacing w:after="0" w:line="240" w:lineRule="auto"/>
              <w:jc w:val="both"/>
              <w:rPr>
                <w:rFonts w:ascii="Times New Roman" w:eastAsia="Calibri" w:hAnsi="Times New Roman" w:cs="Times New Roman"/>
                <w:sz w:val="24"/>
              </w:rPr>
            </w:pPr>
            <w:r w:rsidRPr="00EB143E">
              <w:rPr>
                <w:rFonts w:ascii="Times New Roman" w:eastAsia="Calibri" w:hAnsi="Times New Roman" w:cs="Times New Roman"/>
                <w:sz w:val="24"/>
              </w:rPr>
              <w:t xml:space="preserve">Активная работа на семинарском занятии (в том числе блиц-опрос по теме) </w:t>
            </w:r>
          </w:p>
        </w:tc>
        <w:tc>
          <w:tcPr>
            <w:tcW w:w="3686" w:type="dxa"/>
          </w:tcPr>
          <w:p w14:paraId="4BDD4D19" w14:textId="4C8B412A" w:rsidR="00E6328B" w:rsidRPr="00EB143E" w:rsidRDefault="00E6328B" w:rsidP="00E6328B">
            <w:pPr>
              <w:spacing w:after="0" w:line="240" w:lineRule="auto"/>
              <w:jc w:val="center"/>
              <w:rPr>
                <w:rFonts w:ascii="Times New Roman" w:eastAsia="Calibri" w:hAnsi="Times New Roman" w:cs="Times New Roman"/>
                <w:sz w:val="24"/>
              </w:rPr>
            </w:pPr>
            <w:r w:rsidRPr="00EB143E">
              <w:rPr>
                <w:rFonts w:ascii="Times New Roman" w:eastAsia="Calibri" w:hAnsi="Times New Roman" w:cs="Times New Roman"/>
                <w:sz w:val="24"/>
              </w:rPr>
              <w:t>1</w:t>
            </w:r>
            <w:r w:rsidR="00A00231" w:rsidRPr="00EB143E">
              <w:rPr>
                <w:rFonts w:ascii="Times New Roman" w:eastAsia="Calibri" w:hAnsi="Times New Roman" w:cs="Times New Roman"/>
                <w:sz w:val="24"/>
              </w:rPr>
              <w:t>2</w:t>
            </w:r>
          </w:p>
        </w:tc>
      </w:tr>
      <w:tr w:rsidR="00E6328B" w:rsidRPr="00EB143E" w14:paraId="214EDDC9" w14:textId="77777777" w:rsidTr="00F229E1">
        <w:tc>
          <w:tcPr>
            <w:tcW w:w="5699" w:type="dxa"/>
          </w:tcPr>
          <w:p w14:paraId="4F83D853" w14:textId="77777777" w:rsidR="00E6328B" w:rsidRPr="00EB143E" w:rsidRDefault="00E6328B" w:rsidP="00E6328B">
            <w:pPr>
              <w:spacing w:after="0" w:line="240" w:lineRule="auto"/>
              <w:jc w:val="both"/>
              <w:rPr>
                <w:rFonts w:ascii="Times New Roman" w:eastAsia="Calibri" w:hAnsi="Times New Roman" w:cs="Times New Roman"/>
                <w:sz w:val="24"/>
              </w:rPr>
            </w:pPr>
            <w:r w:rsidRPr="00EB143E">
              <w:rPr>
                <w:rFonts w:ascii="Times New Roman" w:eastAsia="Calibri" w:hAnsi="Times New Roman" w:cs="Times New Roman"/>
                <w:sz w:val="24"/>
              </w:rPr>
              <w:t>Посещение</w:t>
            </w:r>
          </w:p>
        </w:tc>
        <w:tc>
          <w:tcPr>
            <w:tcW w:w="3686" w:type="dxa"/>
          </w:tcPr>
          <w:p w14:paraId="100EC2AB" w14:textId="2B928D26" w:rsidR="00E6328B" w:rsidRPr="00EB143E" w:rsidRDefault="00A00231" w:rsidP="00E6328B">
            <w:pPr>
              <w:spacing w:after="0" w:line="240" w:lineRule="auto"/>
              <w:jc w:val="center"/>
              <w:rPr>
                <w:rFonts w:ascii="Times New Roman" w:eastAsia="Calibri" w:hAnsi="Times New Roman" w:cs="Times New Roman"/>
                <w:sz w:val="24"/>
              </w:rPr>
            </w:pPr>
            <w:r w:rsidRPr="00EB143E">
              <w:rPr>
                <w:rFonts w:ascii="Times New Roman" w:eastAsia="Calibri" w:hAnsi="Times New Roman" w:cs="Times New Roman"/>
                <w:sz w:val="24"/>
              </w:rPr>
              <w:t>6</w:t>
            </w:r>
          </w:p>
        </w:tc>
      </w:tr>
      <w:tr w:rsidR="00E6328B" w:rsidRPr="00EB143E" w14:paraId="76D57362" w14:textId="77777777" w:rsidTr="00F229E1">
        <w:tc>
          <w:tcPr>
            <w:tcW w:w="5699" w:type="dxa"/>
          </w:tcPr>
          <w:p w14:paraId="699F1C51" w14:textId="77777777" w:rsidR="00E6328B" w:rsidRPr="00EB143E" w:rsidRDefault="00E6328B" w:rsidP="00E6328B">
            <w:pPr>
              <w:spacing w:after="0" w:line="240" w:lineRule="auto"/>
              <w:jc w:val="both"/>
              <w:rPr>
                <w:rFonts w:ascii="Times New Roman" w:eastAsia="Calibri" w:hAnsi="Times New Roman" w:cs="Times New Roman"/>
                <w:sz w:val="24"/>
              </w:rPr>
            </w:pPr>
            <w:r w:rsidRPr="00EB143E">
              <w:rPr>
                <w:rFonts w:ascii="Times New Roman" w:eastAsia="Calibri" w:hAnsi="Times New Roman" w:cs="Times New Roman"/>
                <w:sz w:val="24"/>
              </w:rPr>
              <w:t>Выполнение заранее подготовленных для выступления на семинаре докладов, выступлений, кейсов, ситуационных задач (по перечню, предложенному преподавателем, ведущим семинары)</w:t>
            </w:r>
          </w:p>
        </w:tc>
        <w:tc>
          <w:tcPr>
            <w:tcW w:w="3686" w:type="dxa"/>
          </w:tcPr>
          <w:p w14:paraId="180E4764" w14:textId="316E3864" w:rsidR="00E6328B" w:rsidRPr="00EB143E" w:rsidRDefault="00E6328B" w:rsidP="00E6328B">
            <w:pPr>
              <w:spacing w:after="0" w:line="240" w:lineRule="auto"/>
              <w:jc w:val="center"/>
              <w:rPr>
                <w:rFonts w:ascii="Times New Roman" w:eastAsia="Calibri" w:hAnsi="Times New Roman" w:cs="Times New Roman"/>
                <w:sz w:val="24"/>
              </w:rPr>
            </w:pPr>
            <w:r w:rsidRPr="00EB143E">
              <w:rPr>
                <w:rFonts w:ascii="Times New Roman" w:eastAsia="Calibri" w:hAnsi="Times New Roman" w:cs="Times New Roman"/>
                <w:sz w:val="24"/>
              </w:rPr>
              <w:t>1</w:t>
            </w:r>
            <w:r w:rsidR="00A00231" w:rsidRPr="00EB143E">
              <w:rPr>
                <w:rFonts w:ascii="Times New Roman" w:eastAsia="Calibri" w:hAnsi="Times New Roman" w:cs="Times New Roman"/>
                <w:sz w:val="24"/>
              </w:rPr>
              <w:t>2</w:t>
            </w:r>
          </w:p>
        </w:tc>
      </w:tr>
      <w:tr w:rsidR="00E6328B" w:rsidRPr="00EB143E" w14:paraId="09936D80" w14:textId="77777777" w:rsidTr="00F229E1">
        <w:tc>
          <w:tcPr>
            <w:tcW w:w="5699" w:type="dxa"/>
          </w:tcPr>
          <w:p w14:paraId="75B86F4F" w14:textId="6C9DF3F6" w:rsidR="00E6328B" w:rsidRPr="00EB143E" w:rsidRDefault="00F726A2" w:rsidP="00E6328B">
            <w:pPr>
              <w:spacing w:after="0" w:line="240" w:lineRule="auto"/>
              <w:jc w:val="both"/>
              <w:rPr>
                <w:rFonts w:ascii="Times New Roman" w:eastAsia="Calibri" w:hAnsi="Times New Roman" w:cs="Times New Roman"/>
                <w:sz w:val="24"/>
              </w:rPr>
            </w:pPr>
            <w:r w:rsidRPr="00EB143E">
              <w:rPr>
                <w:rFonts w:ascii="Times New Roman" w:eastAsia="Calibri" w:hAnsi="Times New Roman" w:cs="Times New Roman"/>
                <w:sz w:val="24"/>
              </w:rPr>
              <w:t>Контрольная работа</w:t>
            </w:r>
          </w:p>
        </w:tc>
        <w:tc>
          <w:tcPr>
            <w:tcW w:w="3686" w:type="dxa"/>
          </w:tcPr>
          <w:p w14:paraId="3F931B84" w14:textId="77777777" w:rsidR="00E6328B" w:rsidRPr="00EB143E" w:rsidRDefault="00E6328B" w:rsidP="00E6328B">
            <w:pPr>
              <w:spacing w:after="0" w:line="240" w:lineRule="auto"/>
              <w:jc w:val="center"/>
              <w:rPr>
                <w:rFonts w:ascii="Times New Roman" w:eastAsia="Calibri" w:hAnsi="Times New Roman" w:cs="Times New Roman"/>
                <w:sz w:val="24"/>
              </w:rPr>
            </w:pPr>
            <w:r w:rsidRPr="00EB143E">
              <w:rPr>
                <w:rFonts w:ascii="Times New Roman" w:eastAsia="Calibri" w:hAnsi="Times New Roman" w:cs="Times New Roman"/>
                <w:sz w:val="24"/>
              </w:rPr>
              <w:t>10</w:t>
            </w:r>
          </w:p>
        </w:tc>
      </w:tr>
      <w:tr w:rsidR="00E6328B" w:rsidRPr="00EB143E" w14:paraId="20603EB8" w14:textId="77777777" w:rsidTr="00F229E1">
        <w:tc>
          <w:tcPr>
            <w:tcW w:w="5699" w:type="dxa"/>
          </w:tcPr>
          <w:p w14:paraId="77DC731B" w14:textId="77777777" w:rsidR="00E6328B" w:rsidRPr="00EB143E" w:rsidRDefault="00E6328B" w:rsidP="00E6328B">
            <w:pPr>
              <w:spacing w:after="0" w:line="240" w:lineRule="auto"/>
              <w:jc w:val="both"/>
              <w:rPr>
                <w:rFonts w:ascii="Times New Roman" w:eastAsia="Calibri" w:hAnsi="Times New Roman" w:cs="Times New Roman"/>
                <w:sz w:val="24"/>
              </w:rPr>
            </w:pPr>
            <w:r w:rsidRPr="00EB143E">
              <w:rPr>
                <w:rFonts w:ascii="Times New Roman" w:eastAsia="Calibri" w:hAnsi="Times New Roman" w:cs="Times New Roman"/>
                <w:sz w:val="24"/>
              </w:rPr>
              <w:t>Итого</w:t>
            </w:r>
          </w:p>
        </w:tc>
        <w:tc>
          <w:tcPr>
            <w:tcW w:w="3686" w:type="dxa"/>
          </w:tcPr>
          <w:p w14:paraId="5F38C812" w14:textId="77777777" w:rsidR="00E6328B" w:rsidRPr="00EB143E" w:rsidRDefault="00E6328B" w:rsidP="00E6328B">
            <w:pPr>
              <w:spacing w:after="0" w:line="240" w:lineRule="auto"/>
              <w:jc w:val="center"/>
              <w:rPr>
                <w:rFonts w:ascii="Times New Roman" w:eastAsia="Calibri" w:hAnsi="Times New Roman" w:cs="Times New Roman"/>
                <w:sz w:val="24"/>
              </w:rPr>
            </w:pPr>
            <w:r w:rsidRPr="00EB143E">
              <w:rPr>
                <w:rFonts w:ascii="Times New Roman" w:eastAsia="Calibri" w:hAnsi="Times New Roman" w:cs="Times New Roman"/>
                <w:sz w:val="24"/>
              </w:rPr>
              <w:t>40</w:t>
            </w:r>
          </w:p>
        </w:tc>
      </w:tr>
    </w:tbl>
    <w:p w14:paraId="2B69857C" w14:textId="77777777" w:rsidR="00E6328B" w:rsidRPr="00EB143E" w:rsidRDefault="00E6328B" w:rsidP="00C0065B">
      <w:pPr>
        <w:suppressAutoHyphens/>
        <w:spacing w:after="0" w:line="240" w:lineRule="auto"/>
        <w:jc w:val="center"/>
        <w:rPr>
          <w:rFonts w:ascii="Times New Roman" w:eastAsia="Times New Roman" w:hAnsi="Times New Roman" w:cs="Times New Roman"/>
          <w:b/>
          <w:sz w:val="28"/>
          <w:szCs w:val="28"/>
          <w:lang w:eastAsia="ru-RU"/>
        </w:rPr>
      </w:pPr>
    </w:p>
    <w:p w14:paraId="117DE213" w14:textId="77777777" w:rsidR="00C0065B" w:rsidRPr="00EB143E" w:rsidRDefault="00C0065B" w:rsidP="00C0065B">
      <w:pPr>
        <w:spacing w:after="0" w:line="240" w:lineRule="auto"/>
        <w:jc w:val="center"/>
        <w:rPr>
          <w:rFonts w:ascii="Times New Roman" w:eastAsia="Times New Roman" w:hAnsi="Times New Roman" w:cs="Times New Roman"/>
          <w:b/>
          <w:sz w:val="28"/>
          <w:szCs w:val="24"/>
          <w:lang w:eastAsia="ru-RU"/>
        </w:rPr>
      </w:pPr>
      <w:r w:rsidRPr="00EB143E">
        <w:rPr>
          <w:rFonts w:ascii="Times New Roman" w:eastAsia="Times New Roman" w:hAnsi="Times New Roman" w:cs="Times New Roman"/>
          <w:b/>
          <w:sz w:val="28"/>
          <w:szCs w:val="28"/>
          <w:lang w:eastAsia="ru-RU"/>
        </w:rPr>
        <w:t xml:space="preserve">Примерные вопросы для научных дискуссий, </w:t>
      </w:r>
      <w:r w:rsidRPr="00EB143E">
        <w:rPr>
          <w:rFonts w:ascii="Times New Roman" w:eastAsia="Times New Roman" w:hAnsi="Times New Roman" w:cs="Times New Roman"/>
          <w:b/>
          <w:sz w:val="28"/>
          <w:szCs w:val="24"/>
          <w:lang w:eastAsia="ru-RU"/>
        </w:rPr>
        <w:t>докладов и презентаций</w:t>
      </w:r>
    </w:p>
    <w:p w14:paraId="60576416" w14:textId="18C307FB" w:rsidR="00B155EA" w:rsidRPr="00EB143E" w:rsidRDefault="00F77717"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r w:rsidRPr="00EB143E">
        <w:rPr>
          <w:rFonts w:ascii="Times New Roman" w:eastAsia="Times New Roman" w:hAnsi="Times New Roman"/>
          <w:sz w:val="28"/>
          <w:szCs w:val="28"/>
        </w:rPr>
        <w:t xml:space="preserve">Подчинение </w:t>
      </w:r>
      <w:proofErr w:type="spellStart"/>
      <w:r w:rsidRPr="00EB143E">
        <w:rPr>
          <w:rFonts w:ascii="Times New Roman" w:eastAsia="Times New Roman" w:hAnsi="Times New Roman"/>
          <w:sz w:val="28"/>
          <w:szCs w:val="28"/>
        </w:rPr>
        <w:t>комплаенс</w:t>
      </w:r>
      <w:proofErr w:type="spellEnd"/>
      <w:r w:rsidRPr="00EB143E">
        <w:rPr>
          <w:rFonts w:ascii="Times New Roman" w:eastAsia="Times New Roman" w:hAnsi="Times New Roman"/>
          <w:sz w:val="28"/>
          <w:szCs w:val="28"/>
        </w:rPr>
        <w:t>-функции в организации.</w:t>
      </w:r>
    </w:p>
    <w:p w14:paraId="1B818998" w14:textId="1BCB27E8" w:rsidR="00F77717" w:rsidRPr="00EB143E" w:rsidRDefault="003327F2"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r w:rsidRPr="00EB143E">
        <w:rPr>
          <w:rFonts w:ascii="Times New Roman" w:eastAsia="Times New Roman" w:hAnsi="Times New Roman"/>
          <w:sz w:val="28"/>
          <w:szCs w:val="28"/>
        </w:rPr>
        <w:t xml:space="preserve">Антикоррупционный </w:t>
      </w:r>
      <w:proofErr w:type="spellStart"/>
      <w:r w:rsidRPr="00EB143E">
        <w:rPr>
          <w:rFonts w:ascii="Times New Roman" w:eastAsia="Times New Roman" w:hAnsi="Times New Roman"/>
          <w:sz w:val="28"/>
          <w:szCs w:val="28"/>
        </w:rPr>
        <w:t>комплаенс</w:t>
      </w:r>
      <w:proofErr w:type="spellEnd"/>
      <w:r w:rsidRPr="00EB143E">
        <w:rPr>
          <w:rFonts w:ascii="Times New Roman" w:eastAsia="Times New Roman" w:hAnsi="Times New Roman"/>
          <w:sz w:val="28"/>
          <w:szCs w:val="28"/>
        </w:rPr>
        <w:t xml:space="preserve"> и соблюдение норм этики.</w:t>
      </w:r>
    </w:p>
    <w:p w14:paraId="702AA974" w14:textId="04E4C344" w:rsidR="003327F2" w:rsidRPr="00EB143E" w:rsidRDefault="00323704"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r w:rsidRPr="00EB143E">
        <w:rPr>
          <w:rFonts w:ascii="Times New Roman" w:eastAsia="Times New Roman" w:hAnsi="Times New Roman"/>
          <w:sz w:val="28"/>
          <w:szCs w:val="28"/>
        </w:rPr>
        <w:t>Рост инвестиций в автоматизацию бизнес-процессов.</w:t>
      </w:r>
    </w:p>
    <w:p w14:paraId="10A86732" w14:textId="2C007F26" w:rsidR="00323704" w:rsidRPr="00EB143E" w:rsidRDefault="00ED5DDC"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r w:rsidRPr="00EB143E">
        <w:rPr>
          <w:rFonts w:ascii="Times New Roman" w:eastAsia="Times New Roman" w:hAnsi="Times New Roman"/>
          <w:sz w:val="28"/>
          <w:szCs w:val="28"/>
        </w:rPr>
        <w:t xml:space="preserve">Направления программ обучения сотрудников </w:t>
      </w:r>
      <w:proofErr w:type="spellStart"/>
      <w:r w:rsidRPr="00EB143E">
        <w:rPr>
          <w:rFonts w:ascii="Times New Roman" w:eastAsia="Times New Roman" w:hAnsi="Times New Roman"/>
          <w:sz w:val="28"/>
          <w:szCs w:val="28"/>
        </w:rPr>
        <w:t>комплаенс</w:t>
      </w:r>
      <w:proofErr w:type="spellEnd"/>
      <w:r w:rsidRPr="00EB143E">
        <w:rPr>
          <w:rFonts w:ascii="Times New Roman" w:eastAsia="Times New Roman" w:hAnsi="Times New Roman"/>
          <w:sz w:val="28"/>
          <w:szCs w:val="28"/>
        </w:rPr>
        <w:t>.</w:t>
      </w:r>
    </w:p>
    <w:p w14:paraId="58C26E9E" w14:textId="6A0BF795" w:rsidR="00ED5DDC" w:rsidRPr="00EB143E" w:rsidRDefault="00280C45"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r w:rsidRPr="00EB143E">
        <w:rPr>
          <w:rFonts w:ascii="Times New Roman" w:eastAsia="Times New Roman" w:hAnsi="Times New Roman"/>
          <w:sz w:val="28"/>
          <w:szCs w:val="28"/>
        </w:rPr>
        <w:t xml:space="preserve">Инвестиции в </w:t>
      </w:r>
      <w:r w:rsidR="00686146" w:rsidRPr="00EB143E">
        <w:rPr>
          <w:rFonts w:ascii="Times New Roman" w:eastAsia="Times New Roman" w:hAnsi="Times New Roman"/>
          <w:sz w:val="28"/>
          <w:szCs w:val="28"/>
        </w:rPr>
        <w:t xml:space="preserve">обучение сотрудников </w:t>
      </w:r>
      <w:r w:rsidR="00C722AE" w:rsidRPr="00EB143E">
        <w:rPr>
          <w:rFonts w:ascii="Times New Roman" w:eastAsia="Times New Roman" w:hAnsi="Times New Roman"/>
          <w:sz w:val="28"/>
          <w:szCs w:val="28"/>
        </w:rPr>
        <w:t xml:space="preserve">по программам </w:t>
      </w:r>
      <w:proofErr w:type="spellStart"/>
      <w:r w:rsidR="00686146" w:rsidRPr="00EB143E">
        <w:rPr>
          <w:rFonts w:ascii="Times New Roman" w:eastAsia="Times New Roman" w:hAnsi="Times New Roman"/>
          <w:sz w:val="28"/>
          <w:szCs w:val="28"/>
        </w:rPr>
        <w:t>компла</w:t>
      </w:r>
      <w:r w:rsidR="00C722AE" w:rsidRPr="00EB143E">
        <w:rPr>
          <w:rFonts w:ascii="Times New Roman" w:eastAsia="Times New Roman" w:hAnsi="Times New Roman"/>
          <w:sz w:val="28"/>
          <w:szCs w:val="28"/>
        </w:rPr>
        <w:t>енс</w:t>
      </w:r>
      <w:proofErr w:type="spellEnd"/>
      <w:r w:rsidR="00C722AE" w:rsidRPr="00EB143E">
        <w:rPr>
          <w:rFonts w:ascii="Times New Roman" w:eastAsia="Times New Roman" w:hAnsi="Times New Roman"/>
          <w:sz w:val="28"/>
          <w:szCs w:val="28"/>
        </w:rPr>
        <w:t>.</w:t>
      </w:r>
    </w:p>
    <w:p w14:paraId="042A0FA9" w14:textId="440875AB" w:rsidR="00154A83" w:rsidRPr="00EB143E" w:rsidRDefault="00EA66B6"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proofErr w:type="spellStart"/>
      <w:r w:rsidRPr="00EB143E">
        <w:rPr>
          <w:rFonts w:ascii="Times New Roman" w:eastAsia="Times New Roman" w:hAnsi="Times New Roman"/>
          <w:sz w:val="28"/>
          <w:szCs w:val="28"/>
        </w:rPr>
        <w:t>Комплаенс</w:t>
      </w:r>
      <w:proofErr w:type="spellEnd"/>
      <w:r w:rsidRPr="00EB143E">
        <w:rPr>
          <w:rFonts w:ascii="Times New Roman" w:eastAsia="Times New Roman" w:hAnsi="Times New Roman"/>
          <w:sz w:val="28"/>
          <w:szCs w:val="28"/>
        </w:rPr>
        <w:t xml:space="preserve"> -роскошь или необходимость.</w:t>
      </w:r>
    </w:p>
    <w:p w14:paraId="21578A5A" w14:textId="6F0894C9" w:rsidR="00EA66B6" w:rsidRPr="00EB143E" w:rsidRDefault="002B46F5"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r w:rsidRPr="00EB143E">
        <w:rPr>
          <w:rFonts w:ascii="Times New Roman" w:eastAsia="Times New Roman" w:hAnsi="Times New Roman"/>
          <w:sz w:val="28"/>
          <w:szCs w:val="28"/>
        </w:rPr>
        <w:t xml:space="preserve">Роль </w:t>
      </w:r>
      <w:proofErr w:type="spellStart"/>
      <w:r w:rsidRPr="00EB143E">
        <w:rPr>
          <w:rFonts w:ascii="Times New Roman" w:eastAsia="Times New Roman" w:hAnsi="Times New Roman"/>
          <w:sz w:val="28"/>
          <w:szCs w:val="28"/>
        </w:rPr>
        <w:t>комплаенс</w:t>
      </w:r>
      <w:proofErr w:type="spellEnd"/>
      <w:r w:rsidRPr="00EB143E">
        <w:rPr>
          <w:rFonts w:ascii="Times New Roman" w:eastAsia="Times New Roman" w:hAnsi="Times New Roman"/>
          <w:sz w:val="28"/>
          <w:szCs w:val="28"/>
        </w:rPr>
        <w:t xml:space="preserve"> в процессе принятия решений</w:t>
      </w:r>
      <w:r w:rsidR="00A72FBF" w:rsidRPr="00EB143E">
        <w:rPr>
          <w:rFonts w:ascii="Times New Roman" w:eastAsia="Times New Roman" w:hAnsi="Times New Roman"/>
          <w:sz w:val="28"/>
          <w:szCs w:val="28"/>
        </w:rPr>
        <w:t>.</w:t>
      </w:r>
    </w:p>
    <w:p w14:paraId="4BFE5A0C" w14:textId="3A86F7FB" w:rsidR="00A72FBF" w:rsidRPr="00EB143E" w:rsidRDefault="00A72FBF"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r w:rsidRPr="00EB143E">
        <w:rPr>
          <w:rFonts w:ascii="Times New Roman" w:eastAsia="Times New Roman" w:hAnsi="Times New Roman"/>
          <w:sz w:val="28"/>
          <w:szCs w:val="28"/>
        </w:rPr>
        <w:t xml:space="preserve">Основные обязанности сотрудников отдела </w:t>
      </w:r>
      <w:proofErr w:type="spellStart"/>
      <w:r w:rsidRPr="00EB143E">
        <w:rPr>
          <w:rFonts w:ascii="Times New Roman" w:eastAsia="Times New Roman" w:hAnsi="Times New Roman"/>
          <w:sz w:val="28"/>
          <w:szCs w:val="28"/>
        </w:rPr>
        <w:t>комплаенс</w:t>
      </w:r>
      <w:proofErr w:type="spellEnd"/>
      <w:r w:rsidRPr="00EB143E">
        <w:rPr>
          <w:rFonts w:ascii="Times New Roman" w:eastAsia="Times New Roman" w:hAnsi="Times New Roman"/>
          <w:sz w:val="28"/>
          <w:szCs w:val="28"/>
        </w:rPr>
        <w:t>.</w:t>
      </w:r>
    </w:p>
    <w:p w14:paraId="2663A5AB" w14:textId="77777777" w:rsidR="0051171D" w:rsidRPr="00EB143E" w:rsidRDefault="0051171D"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r w:rsidRPr="00EB143E">
        <w:rPr>
          <w:rFonts w:ascii="Times New Roman" w:eastAsia="Times New Roman" w:hAnsi="Times New Roman"/>
          <w:sz w:val="28"/>
          <w:szCs w:val="28"/>
        </w:rPr>
        <w:t>Риски коррупции и мошенничества.</w:t>
      </w:r>
    </w:p>
    <w:p w14:paraId="49F6FE3C" w14:textId="77777777" w:rsidR="005247F2" w:rsidRPr="00EB143E" w:rsidRDefault="00116A23"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proofErr w:type="spellStart"/>
      <w:r w:rsidRPr="00EB143E">
        <w:rPr>
          <w:rFonts w:ascii="Times New Roman" w:eastAsia="Times New Roman" w:hAnsi="Times New Roman"/>
          <w:sz w:val="28"/>
          <w:szCs w:val="28"/>
        </w:rPr>
        <w:t>Комплаенс</w:t>
      </w:r>
      <w:proofErr w:type="spellEnd"/>
      <w:r w:rsidRPr="00EB143E">
        <w:rPr>
          <w:rFonts w:ascii="Times New Roman" w:eastAsia="Times New Roman" w:hAnsi="Times New Roman"/>
          <w:sz w:val="28"/>
          <w:szCs w:val="28"/>
        </w:rPr>
        <w:t xml:space="preserve">-аудит </w:t>
      </w:r>
      <w:r w:rsidR="005247F2" w:rsidRPr="00EB143E">
        <w:rPr>
          <w:rFonts w:ascii="Times New Roman" w:eastAsia="Times New Roman" w:hAnsi="Times New Roman"/>
          <w:sz w:val="28"/>
          <w:szCs w:val="28"/>
        </w:rPr>
        <w:t>в организации.</w:t>
      </w:r>
    </w:p>
    <w:p w14:paraId="5D2B7C49" w14:textId="77777777" w:rsidR="00034A58" w:rsidRPr="00EB143E" w:rsidRDefault="002A1C58"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proofErr w:type="spellStart"/>
      <w:r w:rsidRPr="00EB143E">
        <w:rPr>
          <w:rFonts w:ascii="Times New Roman" w:eastAsia="Times New Roman" w:hAnsi="Times New Roman"/>
          <w:sz w:val="28"/>
          <w:szCs w:val="28"/>
        </w:rPr>
        <w:t>Комплаенс</w:t>
      </w:r>
      <w:proofErr w:type="spellEnd"/>
      <w:r w:rsidRPr="00EB143E">
        <w:rPr>
          <w:rFonts w:ascii="Times New Roman" w:eastAsia="Times New Roman" w:hAnsi="Times New Roman"/>
          <w:sz w:val="28"/>
          <w:szCs w:val="28"/>
        </w:rPr>
        <w:t xml:space="preserve"> среда и эффективность </w:t>
      </w:r>
      <w:proofErr w:type="spellStart"/>
      <w:r w:rsidRPr="00EB143E">
        <w:rPr>
          <w:rFonts w:ascii="Times New Roman" w:eastAsia="Times New Roman" w:hAnsi="Times New Roman"/>
          <w:sz w:val="28"/>
          <w:szCs w:val="28"/>
        </w:rPr>
        <w:t>комплаенс</w:t>
      </w:r>
      <w:proofErr w:type="spellEnd"/>
      <w:r w:rsidRPr="00EB143E">
        <w:rPr>
          <w:rFonts w:ascii="Times New Roman" w:eastAsia="Times New Roman" w:hAnsi="Times New Roman"/>
          <w:sz w:val="28"/>
          <w:szCs w:val="28"/>
        </w:rPr>
        <w:t>-функции.</w:t>
      </w:r>
    </w:p>
    <w:p w14:paraId="0B1D9589" w14:textId="20966293" w:rsidR="0051171D" w:rsidRPr="00EB143E" w:rsidRDefault="00034A58"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r w:rsidRPr="00EB143E">
        <w:rPr>
          <w:rFonts w:ascii="Times New Roman" w:eastAsia="Times New Roman" w:hAnsi="Times New Roman"/>
          <w:sz w:val="28"/>
          <w:szCs w:val="28"/>
        </w:rPr>
        <w:t>Способы выявлен</w:t>
      </w:r>
      <w:r w:rsidR="00852499" w:rsidRPr="00EB143E">
        <w:rPr>
          <w:rFonts w:ascii="Times New Roman" w:eastAsia="Times New Roman" w:hAnsi="Times New Roman"/>
          <w:sz w:val="28"/>
          <w:szCs w:val="28"/>
        </w:rPr>
        <w:t xml:space="preserve">ия </w:t>
      </w:r>
      <w:proofErr w:type="spellStart"/>
      <w:r w:rsidR="00852499" w:rsidRPr="00EB143E">
        <w:rPr>
          <w:rFonts w:ascii="Times New Roman" w:eastAsia="Times New Roman" w:hAnsi="Times New Roman"/>
          <w:sz w:val="28"/>
          <w:szCs w:val="28"/>
        </w:rPr>
        <w:t>комплаенс</w:t>
      </w:r>
      <w:proofErr w:type="spellEnd"/>
      <w:r w:rsidR="00852499" w:rsidRPr="00EB143E">
        <w:rPr>
          <w:rFonts w:ascii="Times New Roman" w:eastAsia="Times New Roman" w:hAnsi="Times New Roman"/>
          <w:sz w:val="28"/>
          <w:szCs w:val="28"/>
        </w:rPr>
        <w:t>-рисков.</w:t>
      </w:r>
      <w:r w:rsidR="0051171D" w:rsidRPr="00EB143E">
        <w:rPr>
          <w:rFonts w:ascii="Times New Roman" w:eastAsia="Times New Roman" w:hAnsi="Times New Roman"/>
          <w:sz w:val="28"/>
          <w:szCs w:val="28"/>
        </w:rPr>
        <w:t xml:space="preserve"> </w:t>
      </w:r>
    </w:p>
    <w:p w14:paraId="071E918B" w14:textId="60856BE9" w:rsidR="00530461" w:rsidRPr="00EB143E" w:rsidRDefault="00530461" w:rsidP="009E5478">
      <w:pPr>
        <w:pStyle w:val="af0"/>
        <w:widowControl w:val="0"/>
        <w:numPr>
          <w:ilvl w:val="0"/>
          <w:numId w:val="13"/>
        </w:numPr>
        <w:spacing w:after="0" w:line="240" w:lineRule="auto"/>
        <w:ind w:left="0" w:firstLine="709"/>
        <w:jc w:val="both"/>
        <w:rPr>
          <w:rFonts w:ascii="Times New Roman" w:eastAsia="Times New Roman" w:hAnsi="Times New Roman"/>
          <w:sz w:val="28"/>
          <w:szCs w:val="28"/>
        </w:rPr>
      </w:pPr>
      <w:r w:rsidRPr="00EB143E">
        <w:rPr>
          <w:rFonts w:ascii="Times New Roman" w:eastAsia="Times New Roman" w:hAnsi="Times New Roman"/>
          <w:sz w:val="28"/>
          <w:szCs w:val="28"/>
        </w:rPr>
        <w:t xml:space="preserve">Автоматизированные ИТ-контроли, используемые в </w:t>
      </w:r>
      <w:proofErr w:type="spellStart"/>
      <w:r w:rsidRPr="00EB143E">
        <w:rPr>
          <w:rFonts w:ascii="Times New Roman" w:eastAsia="Times New Roman" w:hAnsi="Times New Roman"/>
          <w:sz w:val="28"/>
          <w:szCs w:val="28"/>
        </w:rPr>
        <w:t>комплаенс</w:t>
      </w:r>
      <w:proofErr w:type="spellEnd"/>
      <w:r w:rsidRPr="00EB143E">
        <w:rPr>
          <w:rFonts w:ascii="Times New Roman" w:eastAsia="Times New Roman" w:hAnsi="Times New Roman"/>
          <w:sz w:val="28"/>
          <w:szCs w:val="28"/>
        </w:rPr>
        <w:t>.</w:t>
      </w:r>
    </w:p>
    <w:p w14:paraId="5387F480" w14:textId="77777777" w:rsidR="00A72FBF" w:rsidRPr="00EB143E" w:rsidRDefault="00A72FBF" w:rsidP="00F77717">
      <w:pPr>
        <w:widowControl w:val="0"/>
        <w:spacing w:after="0" w:line="240" w:lineRule="auto"/>
        <w:jc w:val="both"/>
        <w:rPr>
          <w:rFonts w:ascii="Times New Roman" w:eastAsia="Times New Roman" w:hAnsi="Times New Roman" w:cs="Times New Roman"/>
          <w:sz w:val="28"/>
          <w:szCs w:val="28"/>
        </w:rPr>
      </w:pPr>
    </w:p>
    <w:p w14:paraId="123EDA12" w14:textId="77777777" w:rsidR="00C722AE" w:rsidRPr="00EB143E" w:rsidRDefault="00C722AE" w:rsidP="00F77717">
      <w:pPr>
        <w:widowControl w:val="0"/>
        <w:spacing w:after="0" w:line="240" w:lineRule="auto"/>
        <w:jc w:val="both"/>
        <w:rPr>
          <w:rFonts w:ascii="Times New Roman" w:eastAsia="Times New Roman" w:hAnsi="Times New Roman" w:cs="Times New Roman"/>
          <w:sz w:val="28"/>
          <w:szCs w:val="28"/>
        </w:rPr>
      </w:pPr>
    </w:p>
    <w:p w14:paraId="06B77193" w14:textId="77777777" w:rsidR="002A0D91" w:rsidRPr="00EB143E" w:rsidRDefault="002A0D91" w:rsidP="002A0D91">
      <w:pPr>
        <w:widowControl w:val="0"/>
        <w:autoSpaceDE w:val="0"/>
        <w:autoSpaceDN w:val="0"/>
        <w:adjustRightInd w:val="0"/>
        <w:spacing w:before="120" w:after="120" w:line="240" w:lineRule="auto"/>
        <w:jc w:val="center"/>
        <w:outlineLvl w:val="0"/>
        <w:rPr>
          <w:rFonts w:ascii="Times New Roman" w:hAnsi="Times New Roman" w:cs="Times New Roman"/>
          <w:b/>
          <w:bCs/>
          <w:sz w:val="28"/>
          <w:szCs w:val="28"/>
        </w:rPr>
      </w:pPr>
      <w:bookmarkStart w:id="35" w:name="_Toc423080110"/>
      <w:bookmarkStart w:id="36" w:name="_Toc506804994"/>
      <w:bookmarkEnd w:id="33"/>
      <w:bookmarkEnd w:id="34"/>
      <w:r w:rsidRPr="00EB143E">
        <w:rPr>
          <w:rFonts w:ascii="Times New Roman" w:hAnsi="Times New Roman" w:cs="Times New Roman"/>
          <w:b/>
          <w:bCs/>
          <w:sz w:val="28"/>
          <w:szCs w:val="28"/>
        </w:rPr>
        <w:t xml:space="preserve">Примерные ситуационные задания (типовые) </w:t>
      </w:r>
    </w:p>
    <w:p w14:paraId="468CC960" w14:textId="77777777" w:rsidR="002A0D91" w:rsidRPr="00EB143E" w:rsidRDefault="002A0D91" w:rsidP="002A0D91">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B143E">
        <w:rPr>
          <w:rFonts w:ascii="Times New Roman" w:hAnsi="Times New Roman" w:cs="Times New Roman"/>
          <w:sz w:val="28"/>
          <w:szCs w:val="28"/>
        </w:rPr>
        <w:t xml:space="preserve">1. Рассмотрите функции подразделения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-менеджмента в исследуемой организации. Соблюдаются ли рекомендаций </w:t>
      </w:r>
      <w:proofErr w:type="spellStart"/>
      <w:r w:rsidRPr="00EB143E">
        <w:rPr>
          <w:rFonts w:ascii="Times New Roman" w:hAnsi="Times New Roman" w:cs="Times New Roman"/>
          <w:sz w:val="28"/>
          <w:szCs w:val="28"/>
        </w:rPr>
        <w:t>Базельского</w:t>
      </w:r>
      <w:proofErr w:type="spellEnd"/>
      <w:r w:rsidRPr="00EB143E">
        <w:rPr>
          <w:rFonts w:ascii="Times New Roman" w:hAnsi="Times New Roman" w:cs="Times New Roman"/>
          <w:sz w:val="28"/>
          <w:szCs w:val="28"/>
        </w:rPr>
        <w:t xml:space="preserve"> комитета по передовым практикам? Реализует ли подразделение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-менеджмента в организации риск-ориентированный подход? Какие доказательства этого существуют? </w:t>
      </w:r>
    </w:p>
    <w:p w14:paraId="221651D3" w14:textId="77777777" w:rsidR="002A0D91" w:rsidRPr="00EB143E" w:rsidRDefault="002A0D91" w:rsidP="002A0D91">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B143E">
        <w:rPr>
          <w:rFonts w:ascii="Times New Roman" w:hAnsi="Times New Roman" w:cs="Times New Roman"/>
          <w:sz w:val="28"/>
          <w:szCs w:val="28"/>
        </w:rPr>
        <w:lastRenderedPageBreak/>
        <w:t xml:space="preserve">2. Существуют ли в вашей стране нормативные требования об обязательном назначении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-менеджера или о внедрении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-механизмов. Что это за требования? </w:t>
      </w:r>
    </w:p>
    <w:p w14:paraId="4D4DDF59" w14:textId="77777777" w:rsidR="002A0D91" w:rsidRPr="00EB143E" w:rsidRDefault="002A0D91" w:rsidP="002A0D91">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B143E">
        <w:rPr>
          <w:rFonts w:ascii="Times New Roman" w:hAnsi="Times New Roman" w:cs="Times New Roman"/>
          <w:sz w:val="28"/>
          <w:szCs w:val="28"/>
        </w:rPr>
        <w:t xml:space="preserve">3. Какого рода мониторинг осуществляет подразделение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-менеджмента в исследуемой организации? Назовите результаты последнего мониторинга, и что было предпринято на их основании. </w:t>
      </w:r>
    </w:p>
    <w:p w14:paraId="3F7E2F0D" w14:textId="77777777" w:rsidR="002A0D91" w:rsidRPr="00EB143E" w:rsidRDefault="002A0D91" w:rsidP="002A0D91">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B143E">
        <w:rPr>
          <w:rFonts w:ascii="Times New Roman" w:hAnsi="Times New Roman" w:cs="Times New Roman"/>
          <w:sz w:val="28"/>
          <w:szCs w:val="28"/>
        </w:rPr>
        <w:t xml:space="preserve">4. Подготовьте объявление о вакансии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-менеджера, подчеркивая навыки, необходимые для выполнения этой работы. </w:t>
      </w:r>
    </w:p>
    <w:p w14:paraId="66DFD7C4" w14:textId="77777777" w:rsidR="002A0D91" w:rsidRPr="00EB143E" w:rsidRDefault="002A0D91" w:rsidP="002A0D91">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B143E">
        <w:rPr>
          <w:rFonts w:ascii="Times New Roman" w:hAnsi="Times New Roman" w:cs="Times New Roman"/>
          <w:sz w:val="28"/>
          <w:szCs w:val="28"/>
        </w:rPr>
        <w:t xml:space="preserve">5. Охарактеризуйте особенности обучения сотрудников компании, чтобы обеспечить наличие у них умений выявлять и сообщать о подозрительных событиях и операциях. </w:t>
      </w:r>
    </w:p>
    <w:p w14:paraId="3465766F" w14:textId="77777777" w:rsidR="002A0D91" w:rsidRPr="00EB143E" w:rsidRDefault="002A0D91" w:rsidP="002A0D91">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B143E">
        <w:rPr>
          <w:rFonts w:ascii="Times New Roman" w:hAnsi="Times New Roman" w:cs="Times New Roman"/>
          <w:sz w:val="28"/>
          <w:szCs w:val="28"/>
        </w:rPr>
        <w:t xml:space="preserve">7. Проведите исследование режима противодействия злоупотреблениям на рынке, действующего в вашей стране. </w:t>
      </w:r>
    </w:p>
    <w:p w14:paraId="337D604F" w14:textId="77777777" w:rsidR="002A0D91" w:rsidRPr="00EB143E" w:rsidRDefault="002A0D91" w:rsidP="002A0D91">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B143E">
        <w:rPr>
          <w:rFonts w:ascii="Times New Roman" w:hAnsi="Times New Roman" w:cs="Times New Roman"/>
          <w:sz w:val="28"/>
          <w:szCs w:val="28"/>
        </w:rPr>
        <w:t xml:space="preserve">8. Проведите анализ регулирующего органа, отвечающего за надзор за поведением на рынке финансовых услуг. </w:t>
      </w:r>
    </w:p>
    <w:p w14:paraId="6BE48453" w14:textId="77777777" w:rsidR="002A0D91" w:rsidRPr="00EB143E" w:rsidRDefault="002A0D91" w:rsidP="002A0D91">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B143E">
        <w:rPr>
          <w:rFonts w:ascii="Times New Roman" w:hAnsi="Times New Roman" w:cs="Times New Roman"/>
          <w:sz w:val="28"/>
          <w:szCs w:val="28"/>
        </w:rPr>
        <w:t xml:space="preserve">9. Подготовьте краткую презентацию для человека, не знакомого с концепцией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-менеджмента, чтобы объяснить ему важность оценки рисков. </w:t>
      </w:r>
    </w:p>
    <w:p w14:paraId="38B544E3" w14:textId="77777777" w:rsidR="002A0D91" w:rsidRPr="00EB143E" w:rsidRDefault="002A0D91" w:rsidP="002A0D91">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B143E">
        <w:rPr>
          <w:rFonts w:ascii="Times New Roman" w:hAnsi="Times New Roman" w:cs="Times New Roman"/>
          <w:sz w:val="28"/>
          <w:szCs w:val="28"/>
        </w:rPr>
        <w:t xml:space="preserve">10. Подготовьте записку для высшего руководства, с объяснением возможных результатов мер по </w:t>
      </w:r>
      <w:proofErr w:type="spellStart"/>
      <w:r w:rsidRPr="00EB143E">
        <w:rPr>
          <w:rFonts w:ascii="Times New Roman" w:hAnsi="Times New Roman" w:cs="Times New Roman"/>
          <w:sz w:val="28"/>
          <w:szCs w:val="28"/>
        </w:rPr>
        <w:t>правоприменению</w:t>
      </w:r>
      <w:proofErr w:type="spellEnd"/>
      <w:r w:rsidRPr="00EB143E">
        <w:rPr>
          <w:rFonts w:ascii="Times New Roman" w:hAnsi="Times New Roman" w:cs="Times New Roman"/>
          <w:sz w:val="28"/>
          <w:szCs w:val="28"/>
        </w:rPr>
        <w:t xml:space="preserve">, полномочия на осуществление которых имеются у регулирующих органов в тех случаях, когда организация признается виновной в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-нарушении.</w:t>
      </w:r>
    </w:p>
    <w:p w14:paraId="1CD08B40" w14:textId="491034B7" w:rsidR="00093BCD" w:rsidRPr="00EB143E" w:rsidRDefault="00093BCD" w:rsidP="00093BCD">
      <w:pPr>
        <w:spacing w:after="0" w:line="360" w:lineRule="auto"/>
        <w:contextualSpacing/>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 xml:space="preserve">Примерная тематика </w:t>
      </w:r>
      <w:r w:rsidR="00E214BD" w:rsidRPr="00EB143E">
        <w:rPr>
          <w:rFonts w:ascii="Times New Roman" w:eastAsia="Times New Roman" w:hAnsi="Times New Roman" w:cs="Times New Roman"/>
          <w:b/>
          <w:sz w:val="28"/>
          <w:szCs w:val="28"/>
          <w:lang w:eastAsia="ru-RU"/>
        </w:rPr>
        <w:t>контрольных работ</w:t>
      </w:r>
    </w:p>
    <w:p w14:paraId="114A13D6" w14:textId="77777777" w:rsidR="00E214BD"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1. Нормативно-правовое регулирование - подходы и модели. </w:t>
      </w:r>
    </w:p>
    <w:p w14:paraId="1310EC20" w14:textId="77777777" w:rsidR="00E214BD"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2. Источники правил нормативно-правового регулирования. </w:t>
      </w:r>
    </w:p>
    <w:p w14:paraId="63C68C34" w14:textId="77777777" w:rsidR="007A6417"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3. Международное законодательство и разработка передовых практик по областям </w:t>
      </w:r>
      <w:proofErr w:type="spellStart"/>
      <w:r w:rsidRPr="00EB143E">
        <w:rPr>
          <w:rFonts w:ascii="Times New Roman" w:hAnsi="Times New Roman" w:cs="Times New Roman"/>
          <w:sz w:val="28"/>
          <w:szCs w:val="28"/>
        </w:rPr>
        <w:t>комплаенс</w:t>
      </w:r>
      <w:proofErr w:type="spellEnd"/>
      <w:r w:rsidR="007A6417" w:rsidRPr="00EB143E">
        <w:rPr>
          <w:rFonts w:ascii="Times New Roman" w:hAnsi="Times New Roman" w:cs="Times New Roman"/>
          <w:sz w:val="28"/>
          <w:szCs w:val="28"/>
        </w:rPr>
        <w:t>.</w:t>
      </w:r>
    </w:p>
    <w:p w14:paraId="4BD2D958" w14:textId="77777777" w:rsidR="007A6417"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4. Регулирующие органы и их полномочия</w:t>
      </w:r>
      <w:r w:rsidR="007A6417" w:rsidRPr="00EB143E">
        <w:rPr>
          <w:rFonts w:ascii="Times New Roman" w:hAnsi="Times New Roman" w:cs="Times New Roman"/>
          <w:sz w:val="28"/>
          <w:szCs w:val="28"/>
        </w:rPr>
        <w:t xml:space="preserve"> по областям </w:t>
      </w:r>
      <w:proofErr w:type="spellStart"/>
      <w:r w:rsidR="007A6417" w:rsidRPr="00EB143E">
        <w:rPr>
          <w:rFonts w:ascii="Times New Roman" w:hAnsi="Times New Roman" w:cs="Times New Roman"/>
          <w:sz w:val="28"/>
          <w:szCs w:val="28"/>
        </w:rPr>
        <w:t>комплаенс</w:t>
      </w:r>
      <w:proofErr w:type="spellEnd"/>
      <w:r w:rsidR="007A6417" w:rsidRPr="00EB143E">
        <w:rPr>
          <w:rFonts w:ascii="Times New Roman" w:hAnsi="Times New Roman" w:cs="Times New Roman"/>
          <w:sz w:val="28"/>
          <w:szCs w:val="28"/>
        </w:rPr>
        <w:t>.</w:t>
      </w:r>
    </w:p>
    <w:p w14:paraId="6BB5717D" w14:textId="77777777" w:rsidR="007A6417"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5. Функции подразделения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-менеджмента. </w:t>
      </w:r>
    </w:p>
    <w:p w14:paraId="7DA99F4D" w14:textId="77777777" w:rsidR="007A6417"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6. Цели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-менеджмента. </w:t>
      </w:r>
    </w:p>
    <w:p w14:paraId="1A4A48DB" w14:textId="77777777" w:rsidR="007A6417"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7. Конкретные функций и обязанности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-менеджера. </w:t>
      </w:r>
    </w:p>
    <w:p w14:paraId="73ACD773" w14:textId="77777777" w:rsidR="007A6417"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8. Роль Совета директоров в отношении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w:t>
      </w:r>
    </w:p>
    <w:p w14:paraId="370D5FD3" w14:textId="77777777" w:rsidR="007F109D"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9. Основные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-мероприятия и процессы, которые входят в компетенцию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-функции. </w:t>
      </w:r>
    </w:p>
    <w:p w14:paraId="0D63A654" w14:textId="77777777" w:rsidR="007F109D"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10. Цели процесса отмывания доходов. </w:t>
      </w:r>
    </w:p>
    <w:p w14:paraId="6CFB9F1E" w14:textId="77777777" w:rsidR="007F109D"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11. Процесс отмывания</w:t>
      </w:r>
      <w:r w:rsidR="007F109D" w:rsidRPr="00EB143E">
        <w:rPr>
          <w:rFonts w:ascii="Times New Roman" w:hAnsi="Times New Roman" w:cs="Times New Roman"/>
          <w:sz w:val="28"/>
          <w:szCs w:val="28"/>
        </w:rPr>
        <w:t xml:space="preserve"> доходов</w:t>
      </w:r>
      <w:r w:rsidRPr="00EB143E">
        <w:rPr>
          <w:rFonts w:ascii="Times New Roman" w:hAnsi="Times New Roman" w:cs="Times New Roman"/>
          <w:sz w:val="28"/>
          <w:szCs w:val="28"/>
        </w:rPr>
        <w:t xml:space="preserve">. </w:t>
      </w:r>
    </w:p>
    <w:p w14:paraId="7C647D5D" w14:textId="77777777" w:rsidR="007F109D"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12. Механизмы контроля для противодействия отмывания доходов. </w:t>
      </w:r>
    </w:p>
    <w:p w14:paraId="118AD4E6" w14:textId="77777777" w:rsidR="007F109D"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13. Международные инициативы по формированию системы нормативно-правового регулирования ПОД/ФТ. </w:t>
      </w:r>
    </w:p>
    <w:p w14:paraId="116BE27F" w14:textId="1D7A3405" w:rsidR="0030352E"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14. Правовые основы экономической безопасности в области информационных технологий в </w:t>
      </w:r>
      <w:r w:rsidR="0030352E" w:rsidRPr="00EB143E">
        <w:rPr>
          <w:rFonts w:ascii="Times New Roman" w:hAnsi="Times New Roman" w:cs="Times New Roman"/>
          <w:sz w:val="28"/>
          <w:szCs w:val="28"/>
        </w:rPr>
        <w:t>России</w:t>
      </w:r>
      <w:r w:rsidRPr="00EB143E">
        <w:rPr>
          <w:rFonts w:ascii="Times New Roman" w:hAnsi="Times New Roman" w:cs="Times New Roman"/>
          <w:sz w:val="28"/>
          <w:szCs w:val="28"/>
        </w:rPr>
        <w:t>.</w:t>
      </w:r>
    </w:p>
    <w:p w14:paraId="18EA9855" w14:textId="77777777" w:rsidR="0030352E"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15. Защита инсайдерской информации. </w:t>
      </w:r>
    </w:p>
    <w:p w14:paraId="6694E361" w14:textId="77777777" w:rsidR="0030352E"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16. Организация антикоррупционной деятельности в Российской Федерации. </w:t>
      </w:r>
    </w:p>
    <w:p w14:paraId="5D95C4DC" w14:textId="77777777" w:rsidR="0030352E"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lastRenderedPageBreak/>
        <w:t xml:space="preserve">17. Антикоррупционные структуры в зарубежных странах. </w:t>
      </w:r>
    </w:p>
    <w:p w14:paraId="18A230B4" w14:textId="01BBA431" w:rsidR="00AB13BA" w:rsidRPr="00EB143E" w:rsidRDefault="00E214BD"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18. Международные законодательные и правовые меры по противодействию коррупции. </w:t>
      </w:r>
    </w:p>
    <w:p w14:paraId="4A219C7C" w14:textId="3B142461" w:rsidR="00DC2ACF" w:rsidRPr="00EB143E" w:rsidRDefault="00DC2ACF"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19. Особенности организации и функционирования «Горячей линии».</w:t>
      </w:r>
    </w:p>
    <w:p w14:paraId="4638B308" w14:textId="77777777" w:rsidR="006E5391" w:rsidRPr="00EB143E" w:rsidRDefault="00DC2ACF"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20</w:t>
      </w:r>
      <w:r w:rsidR="006E5391" w:rsidRPr="00EB143E">
        <w:rPr>
          <w:rFonts w:ascii="Times New Roman" w:hAnsi="Times New Roman" w:cs="Times New Roman"/>
          <w:sz w:val="28"/>
          <w:szCs w:val="28"/>
        </w:rPr>
        <w:t xml:space="preserve">. Роль </w:t>
      </w:r>
      <w:proofErr w:type="spellStart"/>
      <w:r w:rsidR="006E5391" w:rsidRPr="00EB143E">
        <w:rPr>
          <w:rFonts w:ascii="Times New Roman" w:hAnsi="Times New Roman" w:cs="Times New Roman"/>
          <w:sz w:val="28"/>
          <w:szCs w:val="28"/>
        </w:rPr>
        <w:t>комплаенс</w:t>
      </w:r>
      <w:proofErr w:type="spellEnd"/>
      <w:r w:rsidR="006E5391" w:rsidRPr="00EB143E">
        <w:rPr>
          <w:rFonts w:ascii="Times New Roman" w:hAnsi="Times New Roman" w:cs="Times New Roman"/>
          <w:sz w:val="28"/>
          <w:szCs w:val="28"/>
        </w:rPr>
        <w:t xml:space="preserve"> в процессе принятия решений.</w:t>
      </w:r>
    </w:p>
    <w:p w14:paraId="597FC63F" w14:textId="77777777" w:rsidR="009A495B" w:rsidRPr="00EB143E" w:rsidRDefault="004C6444"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21. </w:t>
      </w:r>
      <w:r w:rsidR="009A495B" w:rsidRPr="00EB143E">
        <w:rPr>
          <w:rFonts w:ascii="Times New Roman" w:hAnsi="Times New Roman" w:cs="Times New Roman"/>
          <w:sz w:val="28"/>
          <w:szCs w:val="28"/>
        </w:rPr>
        <w:t xml:space="preserve">Критерии оценки эффективности </w:t>
      </w:r>
      <w:proofErr w:type="spellStart"/>
      <w:r w:rsidR="009A495B" w:rsidRPr="00EB143E">
        <w:rPr>
          <w:rFonts w:ascii="Times New Roman" w:hAnsi="Times New Roman" w:cs="Times New Roman"/>
          <w:sz w:val="28"/>
          <w:szCs w:val="28"/>
        </w:rPr>
        <w:t>комплаенс</w:t>
      </w:r>
      <w:proofErr w:type="spellEnd"/>
      <w:r w:rsidR="009A495B" w:rsidRPr="00EB143E">
        <w:rPr>
          <w:rFonts w:ascii="Times New Roman" w:hAnsi="Times New Roman" w:cs="Times New Roman"/>
          <w:sz w:val="28"/>
          <w:szCs w:val="28"/>
        </w:rPr>
        <w:t xml:space="preserve"> программ.</w:t>
      </w:r>
    </w:p>
    <w:p w14:paraId="5744534F" w14:textId="77777777" w:rsidR="006C5236" w:rsidRPr="00EB143E" w:rsidRDefault="009A495B"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22. </w:t>
      </w:r>
      <w:r w:rsidR="00FE604D" w:rsidRPr="00EB143E">
        <w:rPr>
          <w:rFonts w:ascii="Times New Roman" w:hAnsi="Times New Roman" w:cs="Times New Roman"/>
          <w:sz w:val="28"/>
          <w:szCs w:val="28"/>
        </w:rPr>
        <w:t>Политики и процедуры</w:t>
      </w:r>
      <w:r w:rsidR="006C5236" w:rsidRPr="00EB143E">
        <w:rPr>
          <w:rFonts w:ascii="Times New Roman" w:hAnsi="Times New Roman" w:cs="Times New Roman"/>
          <w:sz w:val="28"/>
          <w:szCs w:val="28"/>
        </w:rPr>
        <w:t xml:space="preserve"> как базовые элементы </w:t>
      </w:r>
      <w:proofErr w:type="spellStart"/>
      <w:r w:rsidR="006C5236" w:rsidRPr="00EB143E">
        <w:rPr>
          <w:rFonts w:ascii="Times New Roman" w:hAnsi="Times New Roman" w:cs="Times New Roman"/>
          <w:sz w:val="28"/>
          <w:szCs w:val="28"/>
        </w:rPr>
        <w:t>комплаенс</w:t>
      </w:r>
      <w:proofErr w:type="spellEnd"/>
      <w:r w:rsidR="006C5236" w:rsidRPr="00EB143E">
        <w:rPr>
          <w:rFonts w:ascii="Times New Roman" w:hAnsi="Times New Roman" w:cs="Times New Roman"/>
          <w:sz w:val="28"/>
          <w:szCs w:val="28"/>
        </w:rPr>
        <w:t>-среды.</w:t>
      </w:r>
    </w:p>
    <w:p w14:paraId="0FE6C825" w14:textId="77777777" w:rsidR="00732C32" w:rsidRPr="00EB143E" w:rsidRDefault="006C5236"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23. </w:t>
      </w:r>
      <w:r w:rsidR="00732C32" w:rsidRPr="00EB143E">
        <w:rPr>
          <w:rFonts w:ascii="Times New Roman" w:hAnsi="Times New Roman" w:cs="Times New Roman"/>
          <w:sz w:val="28"/>
          <w:szCs w:val="28"/>
        </w:rPr>
        <w:t>Проверка контрагентов.</w:t>
      </w:r>
    </w:p>
    <w:p w14:paraId="1EB4F2FF" w14:textId="21FFE343" w:rsidR="00DC2ACF" w:rsidRPr="00EB143E" w:rsidRDefault="00732C32" w:rsidP="002A0D91">
      <w:pPr>
        <w:spacing w:after="0" w:line="240" w:lineRule="auto"/>
        <w:ind w:firstLine="709"/>
        <w:contextualSpacing/>
        <w:jc w:val="both"/>
        <w:rPr>
          <w:rFonts w:ascii="Times New Roman" w:hAnsi="Times New Roman" w:cs="Times New Roman"/>
          <w:sz w:val="28"/>
          <w:szCs w:val="28"/>
        </w:rPr>
      </w:pPr>
      <w:r w:rsidRPr="00EB143E">
        <w:rPr>
          <w:rFonts w:ascii="Times New Roman" w:hAnsi="Times New Roman" w:cs="Times New Roman"/>
          <w:sz w:val="28"/>
          <w:szCs w:val="28"/>
        </w:rPr>
        <w:t xml:space="preserve">24. </w:t>
      </w:r>
      <w:r w:rsidR="000B6E3A" w:rsidRPr="00EB143E">
        <w:rPr>
          <w:rFonts w:ascii="Times New Roman" w:hAnsi="Times New Roman" w:cs="Times New Roman"/>
          <w:sz w:val="28"/>
          <w:szCs w:val="28"/>
        </w:rPr>
        <w:t xml:space="preserve">Проверка на конфликт интересов в </w:t>
      </w:r>
      <w:r w:rsidR="00BD7DF0" w:rsidRPr="00EB143E">
        <w:rPr>
          <w:rFonts w:ascii="Times New Roman" w:hAnsi="Times New Roman" w:cs="Times New Roman"/>
          <w:sz w:val="28"/>
          <w:szCs w:val="28"/>
        </w:rPr>
        <w:t>организации.</w:t>
      </w:r>
      <w:r w:rsidR="006E5391" w:rsidRPr="00EB143E">
        <w:rPr>
          <w:rFonts w:ascii="Times New Roman" w:hAnsi="Times New Roman" w:cs="Times New Roman"/>
          <w:sz w:val="28"/>
          <w:szCs w:val="28"/>
        </w:rPr>
        <w:t xml:space="preserve"> </w:t>
      </w:r>
    </w:p>
    <w:p w14:paraId="21332436" w14:textId="77777777" w:rsidR="00923A8E" w:rsidRPr="00EB143E" w:rsidRDefault="00923A8E" w:rsidP="00A24631">
      <w:pPr>
        <w:pStyle w:val="1"/>
        <w:spacing w:before="120"/>
        <w:ind w:firstLine="0"/>
        <w:jc w:val="center"/>
        <w:rPr>
          <w:rFonts w:ascii="Times New Roman" w:hAnsi="Times New Roman"/>
          <w:color w:val="auto"/>
        </w:rPr>
      </w:pPr>
      <w:bookmarkStart w:id="37" w:name="_Toc73619801"/>
      <w:r w:rsidRPr="00EB143E">
        <w:rPr>
          <w:rFonts w:ascii="Times New Roman" w:hAnsi="Times New Roman"/>
          <w:color w:val="auto"/>
        </w:rPr>
        <w:t>7. Фонд оценочных средств для проведения промежуточной аттестации обучающихся по дисциплине</w:t>
      </w:r>
      <w:bookmarkEnd w:id="35"/>
      <w:bookmarkEnd w:id="36"/>
      <w:bookmarkEnd w:id="37"/>
    </w:p>
    <w:p w14:paraId="4200F5A6" w14:textId="77777777" w:rsidR="00923A8E" w:rsidRPr="00EB143E" w:rsidRDefault="00923A8E" w:rsidP="001B1EEE">
      <w:pPr>
        <w:keepNext/>
        <w:keepLines/>
        <w:spacing w:before="120" w:after="120" w:line="240" w:lineRule="auto"/>
        <w:jc w:val="center"/>
        <w:rPr>
          <w:rFonts w:ascii="Times New Roman" w:eastAsia="Times New Roman" w:hAnsi="Times New Roman" w:cs="Times New Roman"/>
          <w:b/>
          <w:bCs/>
          <w:sz w:val="28"/>
          <w:szCs w:val="28"/>
        </w:rPr>
      </w:pPr>
      <w:bookmarkStart w:id="38" w:name="_Toc423080111"/>
      <w:bookmarkStart w:id="39" w:name="_Toc506804995"/>
      <w:r w:rsidRPr="00EB143E">
        <w:rPr>
          <w:rFonts w:ascii="Times New Roman" w:eastAsia="Times New Roman" w:hAnsi="Times New Roman" w:cs="Times New Roman"/>
          <w:b/>
          <w:bCs/>
          <w:sz w:val="28"/>
          <w:szCs w:val="28"/>
        </w:rPr>
        <w:t>7.1. Перечень компетенций с указанием этапов их формирования в процессе освоения образовательной программы</w:t>
      </w:r>
      <w:bookmarkEnd w:id="38"/>
      <w:bookmarkEnd w:id="39"/>
    </w:p>
    <w:p w14:paraId="39DCA677" w14:textId="77777777" w:rsidR="00A24631" w:rsidRPr="00EB143E" w:rsidRDefault="00A24631" w:rsidP="00A24631">
      <w:pPr>
        <w:spacing w:after="0" w:line="240" w:lineRule="auto"/>
        <w:rPr>
          <w:rFonts w:ascii="Times New Roman" w:hAnsi="Times New Roman" w:cs="Times New Roman"/>
        </w:rPr>
      </w:pPr>
    </w:p>
    <w:p w14:paraId="60EAEFCE" w14:textId="77777777" w:rsidR="00923A8E" w:rsidRPr="00EB143E" w:rsidRDefault="00923A8E" w:rsidP="00A24631">
      <w:pPr>
        <w:spacing w:after="200" w:line="240" w:lineRule="auto"/>
        <w:ind w:firstLine="709"/>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Перечень компетенций, формируемых в процессе освоения дисциплины, содержится в разделе 2.  </w:t>
      </w:r>
      <w:bookmarkStart w:id="40" w:name="_Toc423080113"/>
      <w:bookmarkStart w:id="41" w:name="_Toc424809574"/>
      <w:bookmarkStart w:id="42" w:name="_Toc424050345"/>
    </w:p>
    <w:p w14:paraId="2FFEA41A" w14:textId="5D012E77" w:rsidR="00C0065B" w:rsidRPr="00EB143E" w:rsidRDefault="00C0065B" w:rsidP="001B1EEE">
      <w:pPr>
        <w:keepNext/>
        <w:keepLines/>
        <w:spacing w:before="120" w:after="120" w:line="240" w:lineRule="auto"/>
        <w:jc w:val="center"/>
        <w:rPr>
          <w:rFonts w:ascii="Times New Roman" w:eastAsia="Times New Roman" w:hAnsi="Times New Roman" w:cs="Times New Roman"/>
          <w:b/>
          <w:bCs/>
          <w:sz w:val="28"/>
          <w:szCs w:val="28"/>
        </w:rPr>
      </w:pPr>
      <w:bookmarkStart w:id="43" w:name="_Toc517734279"/>
      <w:r w:rsidRPr="00EB143E">
        <w:rPr>
          <w:rFonts w:ascii="Times New Roman" w:eastAsia="Times New Roman" w:hAnsi="Times New Roman" w:cs="Times New Roman"/>
          <w:b/>
          <w:bCs/>
          <w:sz w:val="28"/>
          <w:szCs w:val="28"/>
        </w:rPr>
        <w:t>7.2. Типовые контрольные задания или иные материалы, необходимые для оценки знаний, умений и навыков, характеризующих этапы формирования компетенций</w:t>
      </w:r>
      <w:bookmarkEnd w:id="43"/>
    </w:p>
    <w:p w14:paraId="11606A51" w14:textId="4EAC9EAA" w:rsidR="00D546C7" w:rsidRPr="00EB143E" w:rsidRDefault="00D546C7" w:rsidP="00D546C7">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Таблица </w:t>
      </w:r>
      <w:r w:rsidR="00EB143E">
        <w:rPr>
          <w:rFonts w:ascii="Times New Roman" w:eastAsia="Times New Roman" w:hAnsi="Times New Roman" w:cs="Times New Roman"/>
          <w:sz w:val="28"/>
          <w:szCs w:val="28"/>
          <w:lang w:eastAsia="ru-RU"/>
        </w:rPr>
        <w:t>6</w:t>
      </w:r>
    </w:p>
    <w:tbl>
      <w:tblPr>
        <w:tblStyle w:val="aa"/>
        <w:tblW w:w="0" w:type="auto"/>
        <w:tblLook w:val="04A0" w:firstRow="1" w:lastRow="0" w:firstColumn="1" w:lastColumn="0" w:noHBand="0" w:noVBand="1"/>
      </w:tblPr>
      <w:tblGrid>
        <w:gridCol w:w="2490"/>
        <w:gridCol w:w="2312"/>
        <w:gridCol w:w="2308"/>
        <w:gridCol w:w="2378"/>
      </w:tblGrid>
      <w:tr w:rsidR="00D546C7" w:rsidRPr="00EB143E" w14:paraId="149AF5F1" w14:textId="77777777" w:rsidTr="00DC2BF1">
        <w:tc>
          <w:tcPr>
            <w:tcW w:w="2604" w:type="dxa"/>
          </w:tcPr>
          <w:p w14:paraId="677FBA65" w14:textId="77777777" w:rsidR="00D546C7" w:rsidRPr="00EB143E" w:rsidRDefault="00D546C7" w:rsidP="00FF3F03">
            <w:pPr>
              <w:jc w:val="both"/>
              <w:rPr>
                <w:sz w:val="24"/>
                <w:szCs w:val="24"/>
              </w:rPr>
            </w:pPr>
            <w:r w:rsidRPr="00EB143E">
              <w:rPr>
                <w:sz w:val="24"/>
                <w:szCs w:val="24"/>
              </w:rPr>
              <w:t xml:space="preserve">Наименование компетенции </w:t>
            </w:r>
          </w:p>
        </w:tc>
        <w:tc>
          <w:tcPr>
            <w:tcW w:w="2314" w:type="dxa"/>
          </w:tcPr>
          <w:p w14:paraId="2A1EB293" w14:textId="77777777" w:rsidR="00D546C7" w:rsidRPr="00EB143E" w:rsidRDefault="00D546C7" w:rsidP="00FF3F03">
            <w:pPr>
              <w:jc w:val="both"/>
              <w:rPr>
                <w:sz w:val="24"/>
                <w:szCs w:val="24"/>
              </w:rPr>
            </w:pPr>
            <w:r w:rsidRPr="00EB143E">
              <w:rPr>
                <w:sz w:val="24"/>
                <w:szCs w:val="24"/>
              </w:rPr>
              <w:t xml:space="preserve">Наименование  индикаторов достижения компетенции </w:t>
            </w:r>
          </w:p>
        </w:tc>
        <w:tc>
          <w:tcPr>
            <w:tcW w:w="2118" w:type="dxa"/>
          </w:tcPr>
          <w:p w14:paraId="76B56ADF" w14:textId="77777777" w:rsidR="00D546C7" w:rsidRPr="00EB143E" w:rsidRDefault="00D546C7" w:rsidP="00FF3F03">
            <w:pPr>
              <w:jc w:val="both"/>
              <w:rPr>
                <w:sz w:val="24"/>
                <w:szCs w:val="24"/>
              </w:rPr>
            </w:pPr>
            <w:r w:rsidRPr="00EB143E">
              <w:rPr>
                <w:sz w:val="24"/>
                <w:szCs w:val="24"/>
              </w:rPr>
              <w:t>Результаты обучения ( умения и знания), соотнесенные с индикаторами достижения компетенции</w:t>
            </w:r>
          </w:p>
        </w:tc>
        <w:tc>
          <w:tcPr>
            <w:tcW w:w="2452" w:type="dxa"/>
          </w:tcPr>
          <w:p w14:paraId="28D1D311" w14:textId="77777777" w:rsidR="00D546C7" w:rsidRPr="00EB143E" w:rsidRDefault="00D546C7" w:rsidP="00FF3F03">
            <w:pPr>
              <w:jc w:val="both"/>
              <w:rPr>
                <w:sz w:val="24"/>
                <w:szCs w:val="24"/>
              </w:rPr>
            </w:pPr>
            <w:r w:rsidRPr="00EB143E">
              <w:rPr>
                <w:sz w:val="24"/>
                <w:szCs w:val="24"/>
              </w:rPr>
              <w:t>Типовые контрольные задания</w:t>
            </w:r>
          </w:p>
        </w:tc>
      </w:tr>
      <w:tr w:rsidR="00114C38" w:rsidRPr="00EB143E" w14:paraId="610377A0" w14:textId="77777777" w:rsidTr="00DC2BF1">
        <w:tc>
          <w:tcPr>
            <w:tcW w:w="2604" w:type="dxa"/>
            <w:vMerge w:val="restart"/>
          </w:tcPr>
          <w:p w14:paraId="76F98789" w14:textId="77777777" w:rsidR="00114C38" w:rsidRPr="00EB143E" w:rsidRDefault="00114C38" w:rsidP="00C36A7C">
            <w:pPr>
              <w:jc w:val="both"/>
              <w:rPr>
                <w:color w:val="000000"/>
                <w:sz w:val="22"/>
                <w:szCs w:val="22"/>
              </w:rPr>
            </w:pPr>
            <w:r w:rsidRPr="00EB143E">
              <w:rPr>
                <w:color w:val="000000"/>
                <w:sz w:val="22"/>
                <w:szCs w:val="22"/>
              </w:rPr>
              <w:t>Способность использовать</w:t>
            </w:r>
          </w:p>
          <w:p w14:paraId="5DD18AE1" w14:textId="77777777" w:rsidR="00114C38" w:rsidRPr="00EB143E" w:rsidRDefault="00114C38" w:rsidP="00C36A7C">
            <w:pPr>
              <w:jc w:val="both"/>
              <w:rPr>
                <w:color w:val="000000"/>
                <w:sz w:val="22"/>
                <w:szCs w:val="22"/>
              </w:rPr>
            </w:pPr>
            <w:r w:rsidRPr="00EB143E">
              <w:rPr>
                <w:color w:val="000000"/>
                <w:sz w:val="22"/>
                <w:szCs w:val="22"/>
              </w:rPr>
              <w:t>фундаментальные знания в области частного права и публичного права в</w:t>
            </w:r>
          </w:p>
          <w:p w14:paraId="4AC9BA2C" w14:textId="77777777" w:rsidR="00114C38" w:rsidRPr="00EB143E" w:rsidRDefault="00114C38" w:rsidP="00C36A7C">
            <w:pPr>
              <w:jc w:val="both"/>
              <w:rPr>
                <w:color w:val="000000"/>
                <w:sz w:val="22"/>
                <w:szCs w:val="22"/>
              </w:rPr>
            </w:pPr>
            <w:r w:rsidRPr="00EB143E">
              <w:rPr>
                <w:color w:val="000000"/>
                <w:sz w:val="22"/>
                <w:szCs w:val="22"/>
              </w:rPr>
              <w:t>современных условиях и оказывать помощь в реализации правовых</w:t>
            </w:r>
          </w:p>
          <w:p w14:paraId="17D9CBF6" w14:textId="72369A46" w:rsidR="00114C38" w:rsidRPr="00EB143E" w:rsidRDefault="00114C38" w:rsidP="00C36A7C">
            <w:pPr>
              <w:jc w:val="both"/>
              <w:rPr>
                <w:sz w:val="22"/>
                <w:szCs w:val="22"/>
              </w:rPr>
            </w:pPr>
            <w:r w:rsidRPr="00EB143E">
              <w:rPr>
                <w:color w:val="000000"/>
                <w:sz w:val="22"/>
                <w:szCs w:val="22"/>
              </w:rPr>
              <w:t>норм субъектами гражданского оборота</w:t>
            </w:r>
            <w:r w:rsidR="002A0D91" w:rsidRPr="00EB143E">
              <w:rPr>
                <w:color w:val="000000"/>
                <w:sz w:val="22"/>
                <w:szCs w:val="22"/>
              </w:rPr>
              <w:t xml:space="preserve"> (ПКП-1)</w:t>
            </w:r>
          </w:p>
        </w:tc>
        <w:tc>
          <w:tcPr>
            <w:tcW w:w="2314" w:type="dxa"/>
            <w:vMerge w:val="restart"/>
          </w:tcPr>
          <w:p w14:paraId="197252B1" w14:textId="3117BE1D" w:rsidR="00114C38" w:rsidRPr="00EB143E" w:rsidRDefault="00114C38" w:rsidP="00FF3F03">
            <w:pPr>
              <w:jc w:val="both"/>
              <w:rPr>
                <w:sz w:val="22"/>
                <w:szCs w:val="22"/>
              </w:rPr>
            </w:pPr>
            <w:r w:rsidRPr="00EB143E">
              <w:rPr>
                <w:color w:val="000000"/>
                <w:sz w:val="22"/>
                <w:szCs w:val="22"/>
              </w:rPr>
              <w:t>1. Демонстрирует знания нормативных правовых актов, а также прогнозирует результат экономической деятельности для решения практических задач.</w:t>
            </w:r>
          </w:p>
        </w:tc>
        <w:tc>
          <w:tcPr>
            <w:tcW w:w="2118" w:type="dxa"/>
          </w:tcPr>
          <w:p w14:paraId="07A75E11" w14:textId="4BBDA516" w:rsidR="00114C38" w:rsidRPr="00EB143E" w:rsidRDefault="00114C38" w:rsidP="0059600F">
            <w:pPr>
              <w:jc w:val="both"/>
              <w:rPr>
                <w:rFonts w:eastAsia="Calibri"/>
                <w:sz w:val="22"/>
                <w:szCs w:val="22"/>
              </w:rPr>
            </w:pPr>
            <w:r w:rsidRPr="00EB143E">
              <w:rPr>
                <w:rFonts w:eastAsia="Calibri"/>
                <w:b/>
                <w:sz w:val="22"/>
                <w:szCs w:val="22"/>
              </w:rPr>
              <w:t xml:space="preserve">Знание: </w:t>
            </w:r>
            <w:r w:rsidRPr="00EB143E">
              <w:rPr>
                <w:rFonts w:eastAsia="Calibri"/>
                <w:sz w:val="22"/>
                <w:szCs w:val="22"/>
              </w:rPr>
              <w:t xml:space="preserve">Нормативно-правовой базы РФ в области формирования отчетных документов, основных принципов организации формирования отчетности в хозяйствующих субъектах, принципов анализа деятельности службы </w:t>
            </w:r>
            <w:proofErr w:type="spellStart"/>
            <w:r w:rsidRPr="00EB143E">
              <w:rPr>
                <w:rFonts w:eastAsia="Calibri"/>
                <w:sz w:val="22"/>
                <w:szCs w:val="22"/>
              </w:rPr>
              <w:t>комплаенс</w:t>
            </w:r>
            <w:proofErr w:type="spellEnd"/>
            <w:r w:rsidRPr="00EB143E">
              <w:rPr>
                <w:rFonts w:eastAsia="Calibri"/>
                <w:sz w:val="22"/>
                <w:szCs w:val="22"/>
              </w:rPr>
              <w:t>- контроля.</w:t>
            </w:r>
          </w:p>
        </w:tc>
        <w:tc>
          <w:tcPr>
            <w:tcW w:w="2452" w:type="dxa"/>
          </w:tcPr>
          <w:p w14:paraId="09726108" w14:textId="064EC0BE" w:rsidR="00D766BC" w:rsidRPr="00EB143E" w:rsidRDefault="00D766BC" w:rsidP="00D766BC">
            <w:pPr>
              <w:rPr>
                <w:sz w:val="22"/>
                <w:szCs w:val="22"/>
              </w:rPr>
            </w:pPr>
            <w:r w:rsidRPr="00EB143E">
              <w:rPr>
                <w:b/>
                <w:sz w:val="22"/>
                <w:szCs w:val="22"/>
              </w:rPr>
              <w:t xml:space="preserve">Задание 1. </w:t>
            </w:r>
            <w:r w:rsidRPr="00EB143E">
              <w:rPr>
                <w:sz w:val="22"/>
                <w:szCs w:val="22"/>
              </w:rPr>
              <w:t xml:space="preserve">Раскрыть принципы и политики </w:t>
            </w:r>
            <w:proofErr w:type="spellStart"/>
            <w:r w:rsidRPr="00EB143E">
              <w:rPr>
                <w:sz w:val="22"/>
                <w:szCs w:val="22"/>
              </w:rPr>
              <w:t>комплаенс</w:t>
            </w:r>
            <w:proofErr w:type="spellEnd"/>
            <w:r w:rsidR="008B69AE" w:rsidRPr="00EB143E">
              <w:rPr>
                <w:sz w:val="22"/>
                <w:szCs w:val="22"/>
              </w:rPr>
              <w:t>-</w:t>
            </w:r>
            <w:r w:rsidRPr="00EB143E">
              <w:rPr>
                <w:sz w:val="22"/>
                <w:szCs w:val="22"/>
              </w:rPr>
              <w:t xml:space="preserve">контроля и обосновать их осознание руководством организаций, принимающим решения. </w:t>
            </w:r>
          </w:p>
          <w:p w14:paraId="702F48A9" w14:textId="060DBFAF" w:rsidR="00114C38" w:rsidRPr="00EB143E" w:rsidRDefault="00007187" w:rsidP="00007187">
            <w:pPr>
              <w:rPr>
                <w:sz w:val="22"/>
                <w:szCs w:val="22"/>
              </w:rPr>
            </w:pPr>
            <w:r w:rsidRPr="00EB143E">
              <w:rPr>
                <w:b/>
                <w:sz w:val="22"/>
                <w:szCs w:val="22"/>
              </w:rPr>
              <w:t xml:space="preserve">Вопрос 1. </w:t>
            </w:r>
            <w:r w:rsidRPr="00EB143E">
              <w:rPr>
                <w:sz w:val="22"/>
                <w:szCs w:val="22"/>
              </w:rPr>
              <w:t xml:space="preserve">Какие основные элементы внешней среды компании влияют на особенности организации </w:t>
            </w:r>
            <w:proofErr w:type="spellStart"/>
            <w:r w:rsidRPr="00EB143E">
              <w:rPr>
                <w:sz w:val="22"/>
                <w:szCs w:val="22"/>
              </w:rPr>
              <w:t>комплаенс</w:t>
            </w:r>
            <w:proofErr w:type="spellEnd"/>
            <w:r w:rsidRPr="00EB143E">
              <w:rPr>
                <w:sz w:val="22"/>
                <w:szCs w:val="22"/>
              </w:rPr>
              <w:t>-контроля в хозяйствующем субъекте?</w:t>
            </w:r>
          </w:p>
        </w:tc>
      </w:tr>
      <w:tr w:rsidR="00114C38" w:rsidRPr="00EB143E" w14:paraId="27707238" w14:textId="77777777" w:rsidTr="00DC2BF1">
        <w:tc>
          <w:tcPr>
            <w:tcW w:w="2604" w:type="dxa"/>
            <w:vMerge/>
          </w:tcPr>
          <w:p w14:paraId="5D111542" w14:textId="77777777" w:rsidR="00114C38" w:rsidRPr="00EB143E" w:rsidRDefault="00114C38" w:rsidP="00FF3F03">
            <w:pPr>
              <w:jc w:val="both"/>
              <w:rPr>
                <w:sz w:val="22"/>
                <w:szCs w:val="22"/>
                <w:highlight w:val="cyan"/>
              </w:rPr>
            </w:pPr>
          </w:p>
        </w:tc>
        <w:tc>
          <w:tcPr>
            <w:tcW w:w="2314" w:type="dxa"/>
            <w:vMerge/>
          </w:tcPr>
          <w:p w14:paraId="73696089" w14:textId="77777777" w:rsidR="00114C38" w:rsidRPr="00EB143E" w:rsidRDefault="00114C38" w:rsidP="00FF3F03">
            <w:pPr>
              <w:jc w:val="both"/>
              <w:rPr>
                <w:sz w:val="22"/>
                <w:szCs w:val="22"/>
                <w:highlight w:val="cyan"/>
              </w:rPr>
            </w:pPr>
          </w:p>
        </w:tc>
        <w:tc>
          <w:tcPr>
            <w:tcW w:w="2118" w:type="dxa"/>
          </w:tcPr>
          <w:p w14:paraId="2CA966A0" w14:textId="4290EC41" w:rsidR="00114C38" w:rsidRPr="00EB143E" w:rsidRDefault="00114C38" w:rsidP="00FF3F03">
            <w:pPr>
              <w:jc w:val="both"/>
              <w:rPr>
                <w:b/>
                <w:color w:val="FF0000"/>
                <w:sz w:val="22"/>
                <w:szCs w:val="22"/>
              </w:rPr>
            </w:pPr>
            <w:r w:rsidRPr="00EB143E">
              <w:rPr>
                <w:rFonts w:eastAsia="Calibri"/>
                <w:b/>
                <w:sz w:val="22"/>
                <w:szCs w:val="22"/>
              </w:rPr>
              <w:t xml:space="preserve">Умение: </w:t>
            </w:r>
            <w:r w:rsidRPr="00EB143E">
              <w:rPr>
                <w:rFonts w:eastAsia="Calibri"/>
                <w:sz w:val="22"/>
                <w:szCs w:val="22"/>
              </w:rPr>
              <w:t xml:space="preserve">Использования методологии </w:t>
            </w:r>
            <w:r w:rsidRPr="00EB143E">
              <w:rPr>
                <w:rFonts w:eastAsia="Calibri"/>
                <w:sz w:val="22"/>
                <w:szCs w:val="22"/>
              </w:rPr>
              <w:lastRenderedPageBreak/>
              <w:t xml:space="preserve">прогнозирования результатов экономической деятельности в целях реализации </w:t>
            </w:r>
            <w:proofErr w:type="spellStart"/>
            <w:r w:rsidRPr="00EB143E">
              <w:rPr>
                <w:rFonts w:eastAsia="Calibri"/>
                <w:sz w:val="22"/>
                <w:szCs w:val="22"/>
              </w:rPr>
              <w:t>комплаенс</w:t>
            </w:r>
            <w:proofErr w:type="spellEnd"/>
            <w:r w:rsidRPr="00EB143E">
              <w:rPr>
                <w:rFonts w:eastAsia="Calibri"/>
                <w:sz w:val="22"/>
                <w:szCs w:val="22"/>
              </w:rPr>
              <w:t>-контроля в организации.</w:t>
            </w:r>
          </w:p>
        </w:tc>
        <w:tc>
          <w:tcPr>
            <w:tcW w:w="2452" w:type="dxa"/>
          </w:tcPr>
          <w:p w14:paraId="0DBAFCF2" w14:textId="5D65214F" w:rsidR="007A62C8" w:rsidRPr="00EB143E" w:rsidRDefault="007A62C8" w:rsidP="007A62C8">
            <w:pPr>
              <w:jc w:val="both"/>
              <w:rPr>
                <w:b/>
                <w:sz w:val="22"/>
                <w:szCs w:val="22"/>
              </w:rPr>
            </w:pPr>
            <w:r w:rsidRPr="00EB143E">
              <w:rPr>
                <w:b/>
                <w:sz w:val="22"/>
                <w:szCs w:val="22"/>
              </w:rPr>
              <w:lastRenderedPageBreak/>
              <w:t xml:space="preserve">Задание 1. </w:t>
            </w:r>
            <w:r w:rsidRPr="00EB143E">
              <w:rPr>
                <w:sz w:val="22"/>
                <w:szCs w:val="22"/>
              </w:rPr>
              <w:t xml:space="preserve">Проанализируйте, какие </w:t>
            </w:r>
            <w:proofErr w:type="spellStart"/>
            <w:r w:rsidRPr="00EB143E">
              <w:rPr>
                <w:sz w:val="22"/>
                <w:szCs w:val="22"/>
              </w:rPr>
              <w:t>комплаенс</w:t>
            </w:r>
            <w:proofErr w:type="spellEnd"/>
            <w:r w:rsidRPr="00EB143E">
              <w:rPr>
                <w:sz w:val="22"/>
                <w:szCs w:val="22"/>
              </w:rPr>
              <w:t>-</w:t>
            </w:r>
            <w:r w:rsidRPr="00EB143E">
              <w:rPr>
                <w:sz w:val="22"/>
                <w:szCs w:val="22"/>
              </w:rPr>
              <w:lastRenderedPageBreak/>
              <w:t xml:space="preserve">риски могу возникнуть у компании в связи с проблемами в </w:t>
            </w:r>
            <w:r w:rsidR="00773646" w:rsidRPr="00EB143E">
              <w:rPr>
                <w:sz w:val="22"/>
                <w:szCs w:val="22"/>
              </w:rPr>
              <w:t>правовой</w:t>
            </w:r>
            <w:r w:rsidR="00153D53" w:rsidRPr="00EB143E">
              <w:rPr>
                <w:sz w:val="22"/>
                <w:szCs w:val="22"/>
              </w:rPr>
              <w:t xml:space="preserve"> </w:t>
            </w:r>
            <w:r w:rsidRPr="00EB143E">
              <w:rPr>
                <w:sz w:val="22"/>
                <w:szCs w:val="22"/>
              </w:rPr>
              <w:t>составляющей ее экономической безопасности.</w:t>
            </w:r>
          </w:p>
          <w:p w14:paraId="79D2CF87" w14:textId="5E94D193" w:rsidR="00114C38" w:rsidRPr="00EB143E" w:rsidRDefault="00153D53" w:rsidP="00FF3F03">
            <w:pPr>
              <w:jc w:val="both"/>
              <w:rPr>
                <w:b/>
                <w:color w:val="FF0000"/>
                <w:sz w:val="22"/>
                <w:szCs w:val="22"/>
              </w:rPr>
            </w:pPr>
            <w:r w:rsidRPr="00EB143E">
              <w:rPr>
                <w:b/>
                <w:sz w:val="22"/>
                <w:szCs w:val="22"/>
              </w:rPr>
              <w:t xml:space="preserve">Вопрос 1. </w:t>
            </w:r>
            <w:r w:rsidRPr="00EB143E">
              <w:rPr>
                <w:sz w:val="22"/>
                <w:szCs w:val="22"/>
              </w:rPr>
              <w:t xml:space="preserve">Какие элементы внутренней среды компании влияют на особенности организации </w:t>
            </w:r>
            <w:proofErr w:type="spellStart"/>
            <w:r w:rsidRPr="00EB143E">
              <w:rPr>
                <w:sz w:val="22"/>
                <w:szCs w:val="22"/>
              </w:rPr>
              <w:t>комплаенс</w:t>
            </w:r>
            <w:proofErr w:type="spellEnd"/>
            <w:r w:rsidRPr="00EB143E">
              <w:rPr>
                <w:sz w:val="22"/>
                <w:szCs w:val="22"/>
              </w:rPr>
              <w:t>-контроля в хозяйствующем субъекте?</w:t>
            </w:r>
          </w:p>
        </w:tc>
      </w:tr>
      <w:tr w:rsidR="0029427A" w:rsidRPr="00EB143E" w14:paraId="132768AE" w14:textId="77777777" w:rsidTr="00DC2BF1">
        <w:tc>
          <w:tcPr>
            <w:tcW w:w="2604" w:type="dxa"/>
            <w:vMerge/>
          </w:tcPr>
          <w:p w14:paraId="78F25B3F" w14:textId="77777777" w:rsidR="0029427A" w:rsidRPr="00EB143E" w:rsidRDefault="0029427A" w:rsidP="00114C38">
            <w:pPr>
              <w:jc w:val="both"/>
              <w:rPr>
                <w:sz w:val="22"/>
                <w:szCs w:val="22"/>
                <w:highlight w:val="cyan"/>
              </w:rPr>
            </w:pPr>
          </w:p>
        </w:tc>
        <w:tc>
          <w:tcPr>
            <w:tcW w:w="2314" w:type="dxa"/>
            <w:vMerge w:val="restart"/>
          </w:tcPr>
          <w:p w14:paraId="04A375FA" w14:textId="26E6BDE0" w:rsidR="0029427A" w:rsidRPr="00EB143E" w:rsidRDefault="0029427A" w:rsidP="00114C38">
            <w:pPr>
              <w:jc w:val="both"/>
              <w:rPr>
                <w:color w:val="000000"/>
                <w:sz w:val="22"/>
                <w:szCs w:val="22"/>
              </w:rPr>
            </w:pPr>
            <w:r w:rsidRPr="00EB143E">
              <w:rPr>
                <w:color w:val="000000"/>
                <w:sz w:val="22"/>
                <w:szCs w:val="22"/>
              </w:rPr>
              <w:t>2. Использует фундаментальные знания в области частного и публичного права в современных условиях.</w:t>
            </w:r>
          </w:p>
        </w:tc>
        <w:tc>
          <w:tcPr>
            <w:tcW w:w="2118" w:type="dxa"/>
          </w:tcPr>
          <w:p w14:paraId="0DF1B57D" w14:textId="56A1D31B" w:rsidR="0029427A" w:rsidRPr="00EB143E" w:rsidRDefault="00047D8A" w:rsidP="00114C38">
            <w:pPr>
              <w:jc w:val="both"/>
              <w:rPr>
                <w:rFonts w:eastAsia="Calibri"/>
                <w:sz w:val="22"/>
                <w:szCs w:val="22"/>
              </w:rPr>
            </w:pPr>
            <w:r w:rsidRPr="00EB143E">
              <w:rPr>
                <w:rFonts w:eastAsia="Calibri"/>
                <w:b/>
                <w:sz w:val="22"/>
                <w:szCs w:val="22"/>
              </w:rPr>
              <w:t xml:space="preserve">Знание: </w:t>
            </w:r>
            <w:r w:rsidRPr="00EB143E">
              <w:rPr>
                <w:rFonts w:eastAsia="Calibri"/>
                <w:sz w:val="22"/>
                <w:szCs w:val="22"/>
              </w:rPr>
              <w:t xml:space="preserve">Принципов применения частного и публичного права с позиции </w:t>
            </w:r>
            <w:proofErr w:type="spellStart"/>
            <w:r w:rsidRPr="00EB143E">
              <w:rPr>
                <w:rFonts w:eastAsia="Calibri"/>
                <w:sz w:val="22"/>
                <w:szCs w:val="22"/>
              </w:rPr>
              <w:t>комплаенс</w:t>
            </w:r>
            <w:proofErr w:type="spellEnd"/>
            <w:r w:rsidRPr="00EB143E">
              <w:rPr>
                <w:rFonts w:eastAsia="Calibri"/>
                <w:sz w:val="22"/>
                <w:szCs w:val="22"/>
              </w:rPr>
              <w:t>-контроля.</w:t>
            </w:r>
          </w:p>
        </w:tc>
        <w:tc>
          <w:tcPr>
            <w:tcW w:w="2452" w:type="dxa"/>
          </w:tcPr>
          <w:p w14:paraId="3F43BCAD" w14:textId="2A7D5206" w:rsidR="00325E5B" w:rsidRPr="00EB143E" w:rsidRDefault="00325E5B" w:rsidP="00325E5B">
            <w:pPr>
              <w:rPr>
                <w:sz w:val="22"/>
                <w:szCs w:val="22"/>
              </w:rPr>
            </w:pPr>
            <w:r w:rsidRPr="00EB143E">
              <w:rPr>
                <w:b/>
                <w:sz w:val="22"/>
                <w:szCs w:val="22"/>
              </w:rPr>
              <w:t xml:space="preserve">Задание </w:t>
            </w:r>
            <w:r w:rsidR="00C75C77" w:rsidRPr="00EB143E">
              <w:rPr>
                <w:b/>
                <w:sz w:val="22"/>
                <w:szCs w:val="22"/>
              </w:rPr>
              <w:t>1</w:t>
            </w:r>
            <w:r w:rsidRPr="00EB143E">
              <w:rPr>
                <w:b/>
                <w:sz w:val="22"/>
                <w:szCs w:val="22"/>
              </w:rPr>
              <w:t xml:space="preserve">. </w:t>
            </w:r>
            <w:r w:rsidRPr="00EB143E">
              <w:rPr>
                <w:sz w:val="22"/>
                <w:szCs w:val="22"/>
              </w:rPr>
              <w:t xml:space="preserve">Раскройте порядок тестирования </w:t>
            </w:r>
            <w:proofErr w:type="spellStart"/>
            <w:r w:rsidRPr="00EB143E">
              <w:rPr>
                <w:sz w:val="22"/>
                <w:szCs w:val="22"/>
              </w:rPr>
              <w:t>комплаенс</w:t>
            </w:r>
            <w:proofErr w:type="spellEnd"/>
            <w:r w:rsidRPr="00EB143E">
              <w:rPr>
                <w:sz w:val="22"/>
                <w:szCs w:val="22"/>
              </w:rPr>
              <w:t>-контроля в организации и признаки его эффективности</w:t>
            </w:r>
            <w:r w:rsidR="00520C4B" w:rsidRPr="00EB143E">
              <w:rPr>
                <w:sz w:val="22"/>
                <w:szCs w:val="22"/>
              </w:rPr>
              <w:t>.</w:t>
            </w:r>
          </w:p>
          <w:p w14:paraId="0CCC42B2" w14:textId="10273DF5" w:rsidR="0029427A" w:rsidRPr="00EB143E" w:rsidRDefault="0018242C" w:rsidP="00114C38">
            <w:pPr>
              <w:jc w:val="both"/>
              <w:rPr>
                <w:sz w:val="22"/>
                <w:szCs w:val="22"/>
              </w:rPr>
            </w:pPr>
            <w:r w:rsidRPr="00EB143E">
              <w:rPr>
                <w:b/>
                <w:sz w:val="22"/>
                <w:szCs w:val="22"/>
              </w:rPr>
              <w:t xml:space="preserve">Вопрос 1. </w:t>
            </w:r>
            <w:r w:rsidRPr="00EB143E">
              <w:rPr>
                <w:sz w:val="22"/>
                <w:szCs w:val="22"/>
              </w:rPr>
              <w:t>Как реализуется анализ стратегического уровня развития организации?</w:t>
            </w:r>
          </w:p>
        </w:tc>
      </w:tr>
      <w:tr w:rsidR="0029427A" w:rsidRPr="00EB143E" w14:paraId="5C66235E" w14:textId="77777777" w:rsidTr="00DC2BF1">
        <w:tc>
          <w:tcPr>
            <w:tcW w:w="2604" w:type="dxa"/>
            <w:vMerge/>
          </w:tcPr>
          <w:p w14:paraId="1FDA91B5" w14:textId="77777777" w:rsidR="0029427A" w:rsidRPr="00EB143E" w:rsidRDefault="0029427A" w:rsidP="00114C38">
            <w:pPr>
              <w:jc w:val="both"/>
              <w:rPr>
                <w:sz w:val="22"/>
                <w:szCs w:val="22"/>
                <w:highlight w:val="cyan"/>
              </w:rPr>
            </w:pPr>
          </w:p>
        </w:tc>
        <w:tc>
          <w:tcPr>
            <w:tcW w:w="2314" w:type="dxa"/>
            <w:vMerge/>
          </w:tcPr>
          <w:p w14:paraId="1F148B8C" w14:textId="1F4B5FD7" w:rsidR="0029427A" w:rsidRPr="00EB143E" w:rsidRDefault="0029427A" w:rsidP="00114C38">
            <w:pPr>
              <w:jc w:val="both"/>
              <w:rPr>
                <w:sz w:val="22"/>
                <w:szCs w:val="22"/>
                <w:highlight w:val="cyan"/>
              </w:rPr>
            </w:pPr>
          </w:p>
        </w:tc>
        <w:tc>
          <w:tcPr>
            <w:tcW w:w="2118" w:type="dxa"/>
          </w:tcPr>
          <w:p w14:paraId="723A3593" w14:textId="39A75D2F" w:rsidR="0029427A" w:rsidRPr="00EB143E" w:rsidRDefault="000410CF" w:rsidP="00114C38">
            <w:pPr>
              <w:jc w:val="both"/>
              <w:rPr>
                <w:sz w:val="22"/>
                <w:szCs w:val="22"/>
                <w:highlight w:val="cyan"/>
              </w:rPr>
            </w:pPr>
            <w:r w:rsidRPr="00EB143E">
              <w:rPr>
                <w:rFonts w:eastAsia="Calibri"/>
                <w:b/>
                <w:sz w:val="22"/>
                <w:szCs w:val="22"/>
              </w:rPr>
              <w:t xml:space="preserve">Умение: </w:t>
            </w:r>
            <w:r w:rsidRPr="00EB143E">
              <w:rPr>
                <w:rFonts w:eastAsia="Calibri"/>
                <w:sz w:val="22"/>
                <w:szCs w:val="22"/>
              </w:rPr>
              <w:t xml:space="preserve">Использования норм частного и публичного права в современных условиях с позиции </w:t>
            </w:r>
            <w:proofErr w:type="spellStart"/>
            <w:r w:rsidRPr="00EB143E">
              <w:rPr>
                <w:rFonts w:eastAsia="Calibri"/>
                <w:sz w:val="22"/>
                <w:szCs w:val="22"/>
              </w:rPr>
              <w:t>комплаенс</w:t>
            </w:r>
            <w:proofErr w:type="spellEnd"/>
            <w:r w:rsidRPr="00EB143E">
              <w:rPr>
                <w:rFonts w:eastAsia="Calibri"/>
                <w:sz w:val="22"/>
                <w:szCs w:val="22"/>
              </w:rPr>
              <w:t>-контроля в организации.</w:t>
            </w:r>
          </w:p>
        </w:tc>
        <w:tc>
          <w:tcPr>
            <w:tcW w:w="2452" w:type="dxa"/>
          </w:tcPr>
          <w:p w14:paraId="10C98D59" w14:textId="57A75DDF" w:rsidR="008616CE" w:rsidRPr="00EB143E" w:rsidRDefault="008616CE" w:rsidP="008616CE">
            <w:pPr>
              <w:jc w:val="both"/>
              <w:rPr>
                <w:b/>
                <w:sz w:val="22"/>
                <w:szCs w:val="22"/>
              </w:rPr>
            </w:pPr>
            <w:r w:rsidRPr="00EB143E">
              <w:rPr>
                <w:b/>
                <w:sz w:val="22"/>
                <w:szCs w:val="22"/>
              </w:rPr>
              <w:t>Задание</w:t>
            </w:r>
            <w:r w:rsidR="00B03D43" w:rsidRPr="00EB143E">
              <w:rPr>
                <w:b/>
                <w:sz w:val="22"/>
                <w:szCs w:val="22"/>
              </w:rPr>
              <w:t xml:space="preserve"> 1</w:t>
            </w:r>
            <w:r w:rsidRPr="00EB143E">
              <w:rPr>
                <w:b/>
                <w:sz w:val="22"/>
                <w:szCs w:val="22"/>
              </w:rPr>
              <w:t xml:space="preserve">. </w:t>
            </w:r>
            <w:r w:rsidRPr="00EB143E">
              <w:rPr>
                <w:sz w:val="22"/>
                <w:szCs w:val="22"/>
              </w:rPr>
              <w:t>Разработайте политику экономической безопасности организации и обоснуйте ее значение в исследуемой компании</w:t>
            </w:r>
          </w:p>
          <w:p w14:paraId="3E263FB0" w14:textId="15CCC861" w:rsidR="0029427A" w:rsidRPr="00EB143E" w:rsidRDefault="009F146E" w:rsidP="00114C38">
            <w:pPr>
              <w:jc w:val="both"/>
              <w:rPr>
                <w:sz w:val="22"/>
                <w:szCs w:val="22"/>
              </w:rPr>
            </w:pPr>
            <w:r w:rsidRPr="00EB143E">
              <w:rPr>
                <w:b/>
                <w:sz w:val="22"/>
                <w:szCs w:val="22"/>
              </w:rPr>
              <w:t xml:space="preserve">Вопрос 2. </w:t>
            </w:r>
            <w:r w:rsidRPr="00EB143E">
              <w:rPr>
                <w:sz w:val="22"/>
                <w:szCs w:val="22"/>
              </w:rPr>
              <w:t>Назовите возможные сферы негативных воздействий на деятельность организации?</w:t>
            </w:r>
          </w:p>
        </w:tc>
      </w:tr>
      <w:tr w:rsidR="000410CF" w:rsidRPr="00EB143E" w14:paraId="099C6DC9" w14:textId="77777777" w:rsidTr="00DC2BF1">
        <w:tc>
          <w:tcPr>
            <w:tcW w:w="2604" w:type="dxa"/>
            <w:vMerge/>
          </w:tcPr>
          <w:p w14:paraId="4431BE60" w14:textId="77777777" w:rsidR="000410CF" w:rsidRPr="00EB143E" w:rsidRDefault="000410CF" w:rsidP="00114C38">
            <w:pPr>
              <w:jc w:val="both"/>
              <w:rPr>
                <w:sz w:val="22"/>
                <w:szCs w:val="22"/>
                <w:highlight w:val="cyan"/>
              </w:rPr>
            </w:pPr>
          </w:p>
        </w:tc>
        <w:tc>
          <w:tcPr>
            <w:tcW w:w="2314" w:type="dxa"/>
            <w:vMerge w:val="restart"/>
          </w:tcPr>
          <w:p w14:paraId="43615333" w14:textId="071D9A03" w:rsidR="000410CF" w:rsidRPr="00EB143E" w:rsidRDefault="000410CF" w:rsidP="00114C38">
            <w:pPr>
              <w:jc w:val="both"/>
              <w:rPr>
                <w:color w:val="000000"/>
                <w:sz w:val="22"/>
                <w:szCs w:val="22"/>
              </w:rPr>
            </w:pPr>
            <w:r w:rsidRPr="00EB143E">
              <w:rPr>
                <w:color w:val="000000"/>
                <w:sz w:val="22"/>
                <w:szCs w:val="22"/>
              </w:rPr>
              <w:t>3. Оказывает помощь в реализации правовых норм субъектами гражданского оборота.</w:t>
            </w:r>
          </w:p>
        </w:tc>
        <w:tc>
          <w:tcPr>
            <w:tcW w:w="2118" w:type="dxa"/>
          </w:tcPr>
          <w:p w14:paraId="07C19BB4" w14:textId="3034DDD3" w:rsidR="000410CF" w:rsidRPr="00EB143E" w:rsidRDefault="00CA04EF" w:rsidP="00114C38">
            <w:pPr>
              <w:jc w:val="both"/>
              <w:rPr>
                <w:sz w:val="22"/>
                <w:szCs w:val="22"/>
                <w:highlight w:val="cyan"/>
              </w:rPr>
            </w:pPr>
            <w:r w:rsidRPr="00EB143E">
              <w:rPr>
                <w:rFonts w:eastAsia="Calibri"/>
                <w:b/>
                <w:sz w:val="22"/>
                <w:szCs w:val="22"/>
              </w:rPr>
              <w:t xml:space="preserve">Знание: </w:t>
            </w:r>
            <w:r w:rsidRPr="00EB143E">
              <w:rPr>
                <w:rFonts w:eastAsia="Calibri"/>
                <w:sz w:val="22"/>
                <w:szCs w:val="22"/>
              </w:rPr>
              <w:t xml:space="preserve">Основ применения правовых норм субъектами гражданского оборота для реализации </w:t>
            </w:r>
            <w:proofErr w:type="spellStart"/>
            <w:r w:rsidRPr="00EB143E">
              <w:rPr>
                <w:rFonts w:eastAsia="Calibri"/>
                <w:sz w:val="22"/>
                <w:szCs w:val="22"/>
              </w:rPr>
              <w:t>комплаенс</w:t>
            </w:r>
            <w:proofErr w:type="spellEnd"/>
            <w:r w:rsidRPr="00EB143E">
              <w:rPr>
                <w:rFonts w:eastAsia="Calibri"/>
                <w:sz w:val="22"/>
                <w:szCs w:val="22"/>
              </w:rPr>
              <w:t>-контроля</w:t>
            </w:r>
          </w:p>
        </w:tc>
        <w:tc>
          <w:tcPr>
            <w:tcW w:w="2452" w:type="dxa"/>
          </w:tcPr>
          <w:p w14:paraId="5F67D302" w14:textId="48C2961B" w:rsidR="00A4317C" w:rsidRPr="00EB143E" w:rsidRDefault="00A4317C" w:rsidP="00A4317C">
            <w:pPr>
              <w:rPr>
                <w:b/>
                <w:sz w:val="22"/>
                <w:szCs w:val="22"/>
              </w:rPr>
            </w:pPr>
            <w:r w:rsidRPr="00EB143E">
              <w:rPr>
                <w:b/>
                <w:sz w:val="22"/>
                <w:szCs w:val="22"/>
              </w:rPr>
              <w:t xml:space="preserve">Задание 1. </w:t>
            </w:r>
            <w:r w:rsidRPr="00EB143E">
              <w:rPr>
                <w:sz w:val="22"/>
                <w:szCs w:val="22"/>
              </w:rPr>
              <w:t>На примере организации, разработайте систему мер по минимизации рисков правовой составляющей экономической безопасности.</w:t>
            </w:r>
          </w:p>
          <w:p w14:paraId="297F0981" w14:textId="12AAE433" w:rsidR="000410CF" w:rsidRPr="00EB143E" w:rsidRDefault="00DD4458" w:rsidP="00DD4458">
            <w:pPr>
              <w:rPr>
                <w:sz w:val="22"/>
                <w:szCs w:val="22"/>
              </w:rPr>
            </w:pPr>
            <w:r w:rsidRPr="00EB143E">
              <w:rPr>
                <w:b/>
                <w:sz w:val="22"/>
                <w:szCs w:val="22"/>
              </w:rPr>
              <w:t xml:space="preserve">Задание 2. </w:t>
            </w:r>
            <w:r w:rsidRPr="00EB143E">
              <w:rPr>
                <w:sz w:val="22"/>
                <w:szCs w:val="22"/>
              </w:rPr>
              <w:t xml:space="preserve">На примере конкретной организации проведите анализ основных конкурентов, составьте </w:t>
            </w:r>
            <w:r w:rsidRPr="00EB143E">
              <w:rPr>
                <w:sz w:val="22"/>
                <w:szCs w:val="22"/>
              </w:rPr>
              <w:lastRenderedPageBreak/>
              <w:t>аналитические записки на конкурентов.</w:t>
            </w:r>
          </w:p>
        </w:tc>
      </w:tr>
      <w:tr w:rsidR="000410CF" w:rsidRPr="00EB143E" w14:paraId="41E2785C" w14:textId="77777777" w:rsidTr="00DC2BF1">
        <w:tc>
          <w:tcPr>
            <w:tcW w:w="2604" w:type="dxa"/>
            <w:vMerge/>
          </w:tcPr>
          <w:p w14:paraId="4CEB187E" w14:textId="77777777" w:rsidR="000410CF" w:rsidRPr="00EB143E" w:rsidRDefault="000410CF" w:rsidP="00114C38">
            <w:pPr>
              <w:jc w:val="both"/>
              <w:rPr>
                <w:sz w:val="22"/>
                <w:szCs w:val="22"/>
                <w:highlight w:val="cyan"/>
              </w:rPr>
            </w:pPr>
          </w:p>
        </w:tc>
        <w:tc>
          <w:tcPr>
            <w:tcW w:w="2314" w:type="dxa"/>
            <w:vMerge/>
          </w:tcPr>
          <w:p w14:paraId="72178658" w14:textId="4B39489F" w:rsidR="000410CF" w:rsidRPr="00EB143E" w:rsidRDefault="000410CF" w:rsidP="00114C38">
            <w:pPr>
              <w:jc w:val="both"/>
              <w:rPr>
                <w:sz w:val="22"/>
                <w:szCs w:val="22"/>
                <w:highlight w:val="cyan"/>
              </w:rPr>
            </w:pPr>
          </w:p>
        </w:tc>
        <w:tc>
          <w:tcPr>
            <w:tcW w:w="2118" w:type="dxa"/>
          </w:tcPr>
          <w:p w14:paraId="0B89BF61" w14:textId="3C1E8150" w:rsidR="000410CF" w:rsidRPr="00EB143E" w:rsidRDefault="00297EBC" w:rsidP="00114C38">
            <w:pPr>
              <w:jc w:val="both"/>
              <w:rPr>
                <w:sz w:val="22"/>
                <w:szCs w:val="22"/>
                <w:highlight w:val="cyan"/>
              </w:rPr>
            </w:pPr>
            <w:r w:rsidRPr="00EB143E">
              <w:rPr>
                <w:rFonts w:eastAsia="Calibri"/>
                <w:b/>
                <w:sz w:val="22"/>
                <w:szCs w:val="22"/>
              </w:rPr>
              <w:t xml:space="preserve">Умение: </w:t>
            </w:r>
            <w:r w:rsidRPr="00EB143E">
              <w:rPr>
                <w:rFonts w:eastAsia="Calibri"/>
                <w:sz w:val="22"/>
                <w:szCs w:val="22"/>
              </w:rPr>
              <w:t xml:space="preserve">Эффективно применять правовые нормы субъектами гражданского оборота для реализации </w:t>
            </w:r>
            <w:proofErr w:type="spellStart"/>
            <w:r w:rsidRPr="00EB143E">
              <w:rPr>
                <w:rFonts w:eastAsia="Calibri"/>
                <w:sz w:val="22"/>
                <w:szCs w:val="22"/>
              </w:rPr>
              <w:t>комплаенс</w:t>
            </w:r>
            <w:proofErr w:type="spellEnd"/>
            <w:r w:rsidRPr="00EB143E">
              <w:rPr>
                <w:rFonts w:eastAsia="Calibri"/>
                <w:sz w:val="22"/>
                <w:szCs w:val="22"/>
              </w:rPr>
              <w:t>-контроля</w:t>
            </w:r>
          </w:p>
        </w:tc>
        <w:tc>
          <w:tcPr>
            <w:tcW w:w="2452" w:type="dxa"/>
          </w:tcPr>
          <w:p w14:paraId="57F29141" w14:textId="02B1ED8F" w:rsidR="003F24D9" w:rsidRPr="00EB143E" w:rsidRDefault="003F24D9" w:rsidP="003F24D9">
            <w:pPr>
              <w:jc w:val="both"/>
              <w:rPr>
                <w:sz w:val="22"/>
                <w:szCs w:val="22"/>
              </w:rPr>
            </w:pPr>
            <w:r w:rsidRPr="00EB143E">
              <w:rPr>
                <w:b/>
                <w:sz w:val="22"/>
                <w:szCs w:val="22"/>
              </w:rPr>
              <w:t xml:space="preserve">Задание </w:t>
            </w:r>
            <w:r w:rsidR="002F355F" w:rsidRPr="00EB143E">
              <w:rPr>
                <w:b/>
                <w:sz w:val="22"/>
                <w:szCs w:val="22"/>
              </w:rPr>
              <w:t>1</w:t>
            </w:r>
            <w:r w:rsidRPr="00EB143E">
              <w:rPr>
                <w:b/>
                <w:sz w:val="22"/>
                <w:szCs w:val="22"/>
              </w:rPr>
              <w:t xml:space="preserve">. </w:t>
            </w:r>
            <w:r w:rsidRPr="00EB143E">
              <w:rPr>
                <w:sz w:val="22"/>
                <w:szCs w:val="22"/>
              </w:rPr>
              <w:t>Проанализируйте, как подразделение экономической безопасности реализует в вашей организации риск-ориентированный подход.</w:t>
            </w:r>
          </w:p>
          <w:p w14:paraId="3E7FA4CF" w14:textId="46E58D7B" w:rsidR="000410CF" w:rsidRPr="00EB143E" w:rsidRDefault="00981F41" w:rsidP="00114C38">
            <w:pPr>
              <w:jc w:val="both"/>
              <w:rPr>
                <w:b/>
                <w:sz w:val="22"/>
                <w:szCs w:val="22"/>
              </w:rPr>
            </w:pPr>
            <w:r w:rsidRPr="00EB143E">
              <w:rPr>
                <w:b/>
                <w:sz w:val="22"/>
                <w:szCs w:val="22"/>
              </w:rPr>
              <w:t xml:space="preserve">Задание 2. </w:t>
            </w:r>
            <w:r w:rsidRPr="00EB143E">
              <w:rPr>
                <w:sz w:val="22"/>
                <w:szCs w:val="22"/>
              </w:rPr>
              <w:t xml:space="preserve">Проанализируйте локальные нормативные акты организации и выявите недостатки с целью совершенствования </w:t>
            </w:r>
            <w:proofErr w:type="spellStart"/>
            <w:r w:rsidRPr="00EB143E">
              <w:rPr>
                <w:sz w:val="22"/>
                <w:szCs w:val="22"/>
              </w:rPr>
              <w:t>комплаенс</w:t>
            </w:r>
            <w:proofErr w:type="spellEnd"/>
            <w:r w:rsidRPr="00EB143E">
              <w:rPr>
                <w:sz w:val="22"/>
                <w:szCs w:val="22"/>
              </w:rPr>
              <w:t xml:space="preserve"> функции в организации</w:t>
            </w:r>
          </w:p>
        </w:tc>
      </w:tr>
      <w:tr w:rsidR="00DA45F0" w:rsidRPr="00EB143E" w14:paraId="5CCB42CA" w14:textId="77777777" w:rsidTr="00DC2BF1">
        <w:tc>
          <w:tcPr>
            <w:tcW w:w="2604" w:type="dxa"/>
            <w:vMerge w:val="restart"/>
          </w:tcPr>
          <w:p w14:paraId="188A6BFE" w14:textId="77777777" w:rsidR="00DA45F0" w:rsidRPr="00EB143E" w:rsidRDefault="00DA45F0" w:rsidP="00B77D0D">
            <w:pPr>
              <w:jc w:val="both"/>
              <w:rPr>
                <w:color w:val="000000"/>
                <w:sz w:val="22"/>
                <w:szCs w:val="22"/>
              </w:rPr>
            </w:pPr>
            <w:r w:rsidRPr="00EB143E">
              <w:rPr>
                <w:color w:val="000000"/>
                <w:sz w:val="22"/>
                <w:szCs w:val="22"/>
              </w:rPr>
              <w:t>Способность действовать с учетом кризисных ситуаций в экономике,</w:t>
            </w:r>
          </w:p>
          <w:p w14:paraId="115D9C3C" w14:textId="77777777" w:rsidR="00DA45F0" w:rsidRPr="00EB143E" w:rsidRDefault="00DA45F0" w:rsidP="00B77D0D">
            <w:pPr>
              <w:jc w:val="both"/>
              <w:rPr>
                <w:color w:val="000000"/>
                <w:sz w:val="22"/>
                <w:szCs w:val="22"/>
              </w:rPr>
            </w:pPr>
            <w:r w:rsidRPr="00EB143E">
              <w:rPr>
                <w:color w:val="000000"/>
                <w:sz w:val="22"/>
                <w:szCs w:val="22"/>
              </w:rPr>
              <w:t>вызываемых рисками правового и экономического характера,</w:t>
            </w:r>
          </w:p>
          <w:p w14:paraId="4F3F5CAC" w14:textId="77777777" w:rsidR="00DA45F0" w:rsidRPr="00EB143E" w:rsidRDefault="00DA45F0" w:rsidP="00B77D0D">
            <w:pPr>
              <w:jc w:val="both"/>
              <w:rPr>
                <w:color w:val="000000"/>
                <w:sz w:val="22"/>
                <w:szCs w:val="22"/>
              </w:rPr>
            </w:pPr>
            <w:r w:rsidRPr="00EB143E">
              <w:rPr>
                <w:color w:val="000000"/>
                <w:sz w:val="22"/>
                <w:szCs w:val="22"/>
              </w:rPr>
              <w:t>анализировать проблемные</w:t>
            </w:r>
          </w:p>
          <w:p w14:paraId="4CD31923" w14:textId="77777777" w:rsidR="00DA45F0" w:rsidRPr="00EB143E" w:rsidRDefault="00DA45F0" w:rsidP="00B77D0D">
            <w:pPr>
              <w:jc w:val="both"/>
              <w:rPr>
                <w:color w:val="000000"/>
                <w:sz w:val="22"/>
                <w:szCs w:val="22"/>
              </w:rPr>
            </w:pPr>
            <w:r w:rsidRPr="00EB143E">
              <w:rPr>
                <w:color w:val="000000"/>
                <w:sz w:val="22"/>
                <w:szCs w:val="22"/>
              </w:rPr>
              <w:t>ситуации на рынке товаров, работ, услуг, а также выявлять правонарушения при</w:t>
            </w:r>
          </w:p>
          <w:p w14:paraId="597827B5" w14:textId="77777777" w:rsidR="00DA45F0" w:rsidRPr="00EB143E" w:rsidRDefault="00DA45F0" w:rsidP="00B77D0D">
            <w:pPr>
              <w:jc w:val="both"/>
              <w:rPr>
                <w:color w:val="000000"/>
                <w:sz w:val="22"/>
                <w:szCs w:val="22"/>
              </w:rPr>
            </w:pPr>
            <w:r w:rsidRPr="00EB143E">
              <w:rPr>
                <w:color w:val="000000"/>
                <w:sz w:val="22"/>
                <w:szCs w:val="22"/>
              </w:rPr>
              <w:t>осуществлении</w:t>
            </w:r>
          </w:p>
          <w:p w14:paraId="71983C58" w14:textId="77777777" w:rsidR="00DA45F0" w:rsidRPr="00EB143E" w:rsidRDefault="00DA45F0" w:rsidP="00B77D0D">
            <w:pPr>
              <w:jc w:val="both"/>
              <w:rPr>
                <w:color w:val="000000"/>
                <w:sz w:val="22"/>
                <w:szCs w:val="22"/>
              </w:rPr>
            </w:pPr>
            <w:r w:rsidRPr="00EB143E">
              <w:rPr>
                <w:color w:val="000000"/>
                <w:sz w:val="22"/>
                <w:szCs w:val="22"/>
              </w:rPr>
              <w:t>предпринимательской деятельности и давать юридически обоснованные</w:t>
            </w:r>
          </w:p>
          <w:p w14:paraId="7508C82B" w14:textId="057050F2" w:rsidR="00DA45F0" w:rsidRPr="00EB143E" w:rsidRDefault="00DA45F0" w:rsidP="00B77D0D">
            <w:pPr>
              <w:jc w:val="both"/>
              <w:rPr>
                <w:color w:val="000000"/>
                <w:sz w:val="22"/>
                <w:szCs w:val="22"/>
              </w:rPr>
            </w:pPr>
            <w:r w:rsidRPr="00EB143E">
              <w:rPr>
                <w:color w:val="000000"/>
                <w:sz w:val="22"/>
                <w:szCs w:val="22"/>
              </w:rPr>
              <w:t>предложения по их преодолению и устранению</w:t>
            </w:r>
            <w:r w:rsidR="002A0D91" w:rsidRPr="00EB143E">
              <w:rPr>
                <w:color w:val="000000"/>
                <w:sz w:val="22"/>
                <w:szCs w:val="22"/>
              </w:rPr>
              <w:t xml:space="preserve"> (ПКП-2)</w:t>
            </w:r>
          </w:p>
        </w:tc>
        <w:tc>
          <w:tcPr>
            <w:tcW w:w="2314" w:type="dxa"/>
            <w:vMerge w:val="restart"/>
          </w:tcPr>
          <w:p w14:paraId="6CF41DA4" w14:textId="392DC858" w:rsidR="00DA45F0" w:rsidRPr="00EB143E" w:rsidRDefault="00DA45F0" w:rsidP="002C10F0">
            <w:pPr>
              <w:keepNext/>
              <w:keepLines/>
              <w:jc w:val="both"/>
              <w:rPr>
                <w:color w:val="000000"/>
                <w:sz w:val="22"/>
                <w:szCs w:val="22"/>
              </w:rPr>
            </w:pPr>
            <w:r w:rsidRPr="00EB143E">
              <w:rPr>
                <w:color w:val="000000"/>
                <w:sz w:val="22"/>
                <w:szCs w:val="22"/>
              </w:rPr>
              <w:t>1. Действует с учетом кризисных ситуаций в экономике, вызываемых рисками правового и экономического характера.</w:t>
            </w:r>
          </w:p>
        </w:tc>
        <w:tc>
          <w:tcPr>
            <w:tcW w:w="2118" w:type="dxa"/>
          </w:tcPr>
          <w:p w14:paraId="6C221EE0" w14:textId="7F5CDB2F" w:rsidR="00DA45F0" w:rsidRPr="00EB143E" w:rsidRDefault="00A93E8D" w:rsidP="00A93E8D">
            <w:pPr>
              <w:jc w:val="both"/>
              <w:rPr>
                <w:rFonts w:eastAsia="Calibri"/>
                <w:sz w:val="22"/>
                <w:szCs w:val="22"/>
              </w:rPr>
            </w:pPr>
            <w:r w:rsidRPr="00EB143E">
              <w:rPr>
                <w:rFonts w:eastAsia="Calibri"/>
                <w:b/>
                <w:sz w:val="22"/>
                <w:szCs w:val="22"/>
              </w:rPr>
              <w:t xml:space="preserve">Знание: </w:t>
            </w:r>
            <w:r w:rsidRPr="00EB143E">
              <w:rPr>
                <w:rFonts w:eastAsia="Calibri"/>
                <w:sz w:val="22"/>
                <w:szCs w:val="22"/>
              </w:rPr>
              <w:t xml:space="preserve">Основ управления правовыми рисками с учетом кризисных ситуаций при решении задач </w:t>
            </w:r>
            <w:proofErr w:type="spellStart"/>
            <w:r w:rsidRPr="00EB143E">
              <w:rPr>
                <w:rFonts w:eastAsia="Calibri"/>
                <w:sz w:val="22"/>
                <w:szCs w:val="22"/>
              </w:rPr>
              <w:t>комплаенс</w:t>
            </w:r>
            <w:proofErr w:type="spellEnd"/>
            <w:r w:rsidRPr="00EB143E">
              <w:rPr>
                <w:rFonts w:eastAsia="Calibri"/>
                <w:sz w:val="22"/>
                <w:szCs w:val="22"/>
              </w:rPr>
              <w:t>-контроля.</w:t>
            </w:r>
          </w:p>
        </w:tc>
        <w:tc>
          <w:tcPr>
            <w:tcW w:w="2452" w:type="dxa"/>
          </w:tcPr>
          <w:p w14:paraId="723998AF" w14:textId="77777777" w:rsidR="007E3962" w:rsidRPr="00EB143E" w:rsidRDefault="007E3962" w:rsidP="007E3962">
            <w:pPr>
              <w:rPr>
                <w:sz w:val="22"/>
                <w:szCs w:val="22"/>
              </w:rPr>
            </w:pPr>
            <w:r w:rsidRPr="00EB143E">
              <w:rPr>
                <w:b/>
                <w:sz w:val="22"/>
                <w:szCs w:val="22"/>
              </w:rPr>
              <w:t xml:space="preserve">Задание 1. </w:t>
            </w:r>
            <w:r w:rsidRPr="00EB143E">
              <w:rPr>
                <w:sz w:val="22"/>
                <w:szCs w:val="22"/>
              </w:rPr>
              <w:t xml:space="preserve">Вас назначили ответственным за </w:t>
            </w:r>
            <w:proofErr w:type="spellStart"/>
            <w:r w:rsidRPr="00EB143E">
              <w:rPr>
                <w:sz w:val="22"/>
                <w:szCs w:val="22"/>
              </w:rPr>
              <w:t>дью</w:t>
            </w:r>
            <w:proofErr w:type="spellEnd"/>
            <w:r w:rsidRPr="00EB143E">
              <w:rPr>
                <w:sz w:val="22"/>
                <w:szCs w:val="22"/>
              </w:rPr>
              <w:t xml:space="preserve"> </w:t>
            </w:r>
            <w:proofErr w:type="spellStart"/>
            <w:r w:rsidRPr="00EB143E">
              <w:rPr>
                <w:sz w:val="22"/>
                <w:szCs w:val="22"/>
              </w:rPr>
              <w:t>дилидженс</w:t>
            </w:r>
            <w:proofErr w:type="spellEnd"/>
            <w:r w:rsidRPr="00EB143E">
              <w:rPr>
                <w:sz w:val="22"/>
                <w:szCs w:val="22"/>
              </w:rPr>
              <w:t xml:space="preserve"> в организации. Вам необходимо провести анализ компании контрагента на предмет возможности реализации угроз. </w:t>
            </w:r>
          </w:p>
          <w:p w14:paraId="740772C7" w14:textId="356D0120" w:rsidR="00DA45F0" w:rsidRPr="00EB143E" w:rsidRDefault="00E52E7E" w:rsidP="00E52E7E">
            <w:pPr>
              <w:rPr>
                <w:sz w:val="22"/>
                <w:szCs w:val="22"/>
              </w:rPr>
            </w:pPr>
            <w:r w:rsidRPr="00EB143E">
              <w:rPr>
                <w:b/>
                <w:sz w:val="22"/>
                <w:szCs w:val="22"/>
              </w:rPr>
              <w:t xml:space="preserve">Задание 2. </w:t>
            </w:r>
            <w:r w:rsidRPr="00EB143E">
              <w:rPr>
                <w:sz w:val="22"/>
                <w:szCs w:val="22"/>
              </w:rPr>
              <w:t xml:space="preserve">Какое значение имеет в организации анализ количественных и качественных индикаторов по направлениям </w:t>
            </w:r>
            <w:proofErr w:type="spellStart"/>
            <w:r w:rsidRPr="00EB143E">
              <w:rPr>
                <w:sz w:val="22"/>
                <w:szCs w:val="22"/>
              </w:rPr>
              <w:t>комплаенс</w:t>
            </w:r>
            <w:proofErr w:type="spellEnd"/>
            <w:r w:rsidRPr="00EB143E">
              <w:rPr>
                <w:sz w:val="22"/>
                <w:szCs w:val="22"/>
              </w:rPr>
              <w:t>.</w:t>
            </w:r>
          </w:p>
        </w:tc>
      </w:tr>
      <w:tr w:rsidR="00DA45F0" w:rsidRPr="00EB143E" w14:paraId="32E5062F" w14:textId="77777777" w:rsidTr="00DC2BF1">
        <w:tc>
          <w:tcPr>
            <w:tcW w:w="2604" w:type="dxa"/>
            <w:vMerge/>
          </w:tcPr>
          <w:p w14:paraId="77A45B9E" w14:textId="4CAFA7B4" w:rsidR="00DA45F0" w:rsidRPr="00EB143E" w:rsidRDefault="00DA45F0" w:rsidP="00B77D0D">
            <w:pPr>
              <w:jc w:val="both"/>
              <w:rPr>
                <w:sz w:val="22"/>
                <w:szCs w:val="22"/>
                <w:highlight w:val="cyan"/>
              </w:rPr>
            </w:pPr>
          </w:p>
        </w:tc>
        <w:tc>
          <w:tcPr>
            <w:tcW w:w="2314" w:type="dxa"/>
            <w:vMerge/>
          </w:tcPr>
          <w:p w14:paraId="775BAF2F" w14:textId="1D4EC8BE" w:rsidR="00DA45F0" w:rsidRPr="00EB143E" w:rsidRDefault="00DA45F0" w:rsidP="002C10F0">
            <w:pPr>
              <w:keepNext/>
              <w:keepLines/>
              <w:jc w:val="both"/>
              <w:rPr>
                <w:color w:val="000000"/>
                <w:sz w:val="22"/>
                <w:szCs w:val="22"/>
              </w:rPr>
            </w:pPr>
          </w:p>
        </w:tc>
        <w:tc>
          <w:tcPr>
            <w:tcW w:w="2118" w:type="dxa"/>
          </w:tcPr>
          <w:p w14:paraId="135CA8C5" w14:textId="3780C441" w:rsidR="00DA45F0" w:rsidRPr="00EB143E" w:rsidRDefault="00F66003" w:rsidP="00274E48">
            <w:pPr>
              <w:jc w:val="both"/>
              <w:rPr>
                <w:rFonts w:eastAsia="Calibri"/>
                <w:sz w:val="22"/>
                <w:szCs w:val="22"/>
              </w:rPr>
            </w:pPr>
            <w:r w:rsidRPr="00EB143E">
              <w:rPr>
                <w:rFonts w:eastAsia="Calibri"/>
                <w:b/>
                <w:sz w:val="22"/>
                <w:szCs w:val="22"/>
              </w:rPr>
              <w:t xml:space="preserve">Умение: </w:t>
            </w:r>
            <w:r w:rsidRPr="00EB143E">
              <w:rPr>
                <w:rFonts w:eastAsia="Calibri"/>
                <w:sz w:val="22"/>
                <w:szCs w:val="22"/>
              </w:rPr>
              <w:t xml:space="preserve">Разрабатывать алгоритмы управления правовыми рисками с учетом кризисных ситуаций при решении задач </w:t>
            </w:r>
            <w:proofErr w:type="spellStart"/>
            <w:r w:rsidRPr="00EB143E">
              <w:rPr>
                <w:rFonts w:eastAsia="Calibri"/>
                <w:sz w:val="22"/>
                <w:szCs w:val="22"/>
              </w:rPr>
              <w:t>комплаенс</w:t>
            </w:r>
            <w:proofErr w:type="spellEnd"/>
            <w:r w:rsidRPr="00EB143E">
              <w:rPr>
                <w:rFonts w:eastAsia="Calibri"/>
                <w:sz w:val="22"/>
                <w:szCs w:val="22"/>
              </w:rPr>
              <w:t>-контроля.</w:t>
            </w:r>
          </w:p>
        </w:tc>
        <w:tc>
          <w:tcPr>
            <w:tcW w:w="2452" w:type="dxa"/>
          </w:tcPr>
          <w:p w14:paraId="44A38003" w14:textId="77777777" w:rsidR="00314B3F" w:rsidRPr="00EB143E" w:rsidRDefault="00314B3F" w:rsidP="00314B3F">
            <w:pPr>
              <w:jc w:val="both"/>
              <w:rPr>
                <w:sz w:val="22"/>
                <w:szCs w:val="22"/>
              </w:rPr>
            </w:pPr>
            <w:r w:rsidRPr="00EB143E">
              <w:rPr>
                <w:b/>
                <w:sz w:val="22"/>
                <w:szCs w:val="22"/>
              </w:rPr>
              <w:t xml:space="preserve">Тесты </w:t>
            </w:r>
            <w:proofErr w:type="gramStart"/>
            <w:r w:rsidRPr="00EB143E">
              <w:rPr>
                <w:b/>
                <w:sz w:val="22"/>
                <w:szCs w:val="22"/>
              </w:rPr>
              <w:t>1.</w:t>
            </w:r>
            <w:r w:rsidRPr="00EB143E">
              <w:rPr>
                <w:sz w:val="22"/>
                <w:szCs w:val="22"/>
              </w:rPr>
              <w:t>Какие</w:t>
            </w:r>
            <w:proofErr w:type="gramEnd"/>
            <w:r w:rsidRPr="00EB143E">
              <w:rPr>
                <w:sz w:val="22"/>
                <w:szCs w:val="22"/>
              </w:rPr>
              <w:t xml:space="preserve"> из следующих категорий риска будут представлять наибольшую важность для сектора финансовых услуг? a. Нормативно-правовые риски б. Риски, связанные с окружающей средой в. Кредитные риски г. Риск ликвидности</w:t>
            </w:r>
          </w:p>
          <w:p w14:paraId="64C3496F" w14:textId="70B75950" w:rsidR="00DA45F0" w:rsidRPr="00EB143E" w:rsidRDefault="00314B3F" w:rsidP="00156E36">
            <w:pPr>
              <w:jc w:val="both"/>
              <w:rPr>
                <w:b/>
                <w:sz w:val="22"/>
                <w:szCs w:val="22"/>
              </w:rPr>
            </w:pPr>
            <w:r w:rsidRPr="00EB143E">
              <w:rPr>
                <w:sz w:val="22"/>
                <w:szCs w:val="22"/>
              </w:rPr>
              <w:t xml:space="preserve">2. Какие из следующих видов санкций, как правило, не доступны регулирующим органам? a. </w:t>
            </w:r>
            <w:r w:rsidRPr="00EB143E">
              <w:rPr>
                <w:sz w:val="22"/>
                <w:szCs w:val="22"/>
              </w:rPr>
              <w:lastRenderedPageBreak/>
              <w:t>Общественное порицание б. Наложение штрафа в. Заключение в тюрьму г. Отзыв разрешения</w:t>
            </w:r>
          </w:p>
        </w:tc>
      </w:tr>
      <w:tr w:rsidR="00F66003" w:rsidRPr="00EB143E" w14:paraId="3A1701A3" w14:textId="77777777" w:rsidTr="00DC2BF1">
        <w:tc>
          <w:tcPr>
            <w:tcW w:w="2604" w:type="dxa"/>
            <w:vMerge/>
          </w:tcPr>
          <w:p w14:paraId="13D1BA64" w14:textId="77777777" w:rsidR="00F66003" w:rsidRPr="00EB143E" w:rsidRDefault="00F66003" w:rsidP="00B77D0D">
            <w:pPr>
              <w:jc w:val="both"/>
              <w:rPr>
                <w:sz w:val="22"/>
                <w:szCs w:val="22"/>
                <w:highlight w:val="cyan"/>
              </w:rPr>
            </w:pPr>
          </w:p>
        </w:tc>
        <w:tc>
          <w:tcPr>
            <w:tcW w:w="2314" w:type="dxa"/>
            <w:vMerge w:val="restart"/>
          </w:tcPr>
          <w:p w14:paraId="6FE8526F" w14:textId="3B0B1E6A" w:rsidR="00F66003" w:rsidRPr="00EB143E" w:rsidRDefault="00F66003" w:rsidP="00B77D0D">
            <w:pPr>
              <w:jc w:val="both"/>
              <w:rPr>
                <w:color w:val="000000"/>
                <w:sz w:val="22"/>
                <w:szCs w:val="22"/>
              </w:rPr>
            </w:pPr>
            <w:r w:rsidRPr="00EB143E">
              <w:rPr>
                <w:color w:val="000000"/>
                <w:sz w:val="22"/>
                <w:szCs w:val="22"/>
              </w:rPr>
              <w:t>2. Выявляет правонарушения при осуществлении предпринимательской деятельности.</w:t>
            </w:r>
          </w:p>
        </w:tc>
        <w:tc>
          <w:tcPr>
            <w:tcW w:w="2118" w:type="dxa"/>
          </w:tcPr>
          <w:p w14:paraId="3EAF70CC" w14:textId="22B5188B" w:rsidR="00F66003" w:rsidRPr="00EB143E" w:rsidRDefault="00CA314E" w:rsidP="00CA314E">
            <w:pPr>
              <w:jc w:val="both"/>
              <w:rPr>
                <w:rFonts w:eastAsia="Calibri"/>
                <w:sz w:val="22"/>
                <w:szCs w:val="22"/>
              </w:rPr>
            </w:pPr>
            <w:r w:rsidRPr="00EB143E">
              <w:rPr>
                <w:rFonts w:eastAsia="Calibri"/>
                <w:b/>
                <w:sz w:val="22"/>
                <w:szCs w:val="22"/>
              </w:rPr>
              <w:t xml:space="preserve">Знание: </w:t>
            </w:r>
            <w:r w:rsidRPr="00EB143E">
              <w:rPr>
                <w:rFonts w:eastAsia="Calibri"/>
                <w:sz w:val="22"/>
                <w:szCs w:val="22"/>
              </w:rPr>
              <w:t>Основных схем реализации правонарушений при осуществлении предпринимательской деятельности</w:t>
            </w:r>
          </w:p>
        </w:tc>
        <w:tc>
          <w:tcPr>
            <w:tcW w:w="2452" w:type="dxa"/>
          </w:tcPr>
          <w:p w14:paraId="20DFE3FE" w14:textId="77777777" w:rsidR="00695885" w:rsidRPr="00EB143E" w:rsidRDefault="00695885" w:rsidP="00695885">
            <w:pPr>
              <w:jc w:val="both"/>
              <w:rPr>
                <w:sz w:val="22"/>
                <w:szCs w:val="22"/>
              </w:rPr>
            </w:pPr>
            <w:r w:rsidRPr="00EB143E">
              <w:rPr>
                <w:b/>
                <w:sz w:val="22"/>
                <w:szCs w:val="22"/>
              </w:rPr>
              <w:t xml:space="preserve">Задание 1. </w:t>
            </w:r>
            <w:r w:rsidRPr="00EB143E">
              <w:rPr>
                <w:sz w:val="22"/>
                <w:szCs w:val="22"/>
              </w:rPr>
              <w:t>Проанализируйте основные направления защиты прав хозяйствующих субъектов в сфере взаимоотношений государства и бизнеса.</w:t>
            </w:r>
          </w:p>
          <w:p w14:paraId="6B872157" w14:textId="3768AE03" w:rsidR="00F66003" w:rsidRPr="00EB143E" w:rsidRDefault="00695885" w:rsidP="00695885">
            <w:pPr>
              <w:jc w:val="both"/>
              <w:rPr>
                <w:sz w:val="22"/>
                <w:szCs w:val="22"/>
                <w:highlight w:val="cyan"/>
              </w:rPr>
            </w:pPr>
            <w:r w:rsidRPr="00EB143E">
              <w:rPr>
                <w:b/>
                <w:sz w:val="22"/>
                <w:szCs w:val="22"/>
              </w:rPr>
              <w:t xml:space="preserve">Задание 2. </w:t>
            </w:r>
            <w:r w:rsidRPr="00EB143E">
              <w:rPr>
                <w:sz w:val="22"/>
                <w:szCs w:val="22"/>
              </w:rPr>
              <w:t>Обоснуйте процедуры внутреннего контроля в бизнес процессах организации</w:t>
            </w:r>
            <w:r w:rsidR="00C6290A" w:rsidRPr="00EB143E">
              <w:rPr>
                <w:sz w:val="22"/>
                <w:szCs w:val="22"/>
              </w:rPr>
              <w:t xml:space="preserve"> на конкретном примере.</w:t>
            </w:r>
          </w:p>
        </w:tc>
      </w:tr>
      <w:tr w:rsidR="00F66003" w:rsidRPr="00EB143E" w14:paraId="7FB8486B" w14:textId="77777777" w:rsidTr="00DC2BF1">
        <w:tc>
          <w:tcPr>
            <w:tcW w:w="2604" w:type="dxa"/>
            <w:vMerge/>
          </w:tcPr>
          <w:p w14:paraId="6921A426" w14:textId="77777777" w:rsidR="00F66003" w:rsidRPr="00EB143E" w:rsidRDefault="00F66003" w:rsidP="00B77D0D">
            <w:pPr>
              <w:jc w:val="both"/>
              <w:rPr>
                <w:sz w:val="22"/>
                <w:szCs w:val="22"/>
                <w:highlight w:val="cyan"/>
              </w:rPr>
            </w:pPr>
          </w:p>
        </w:tc>
        <w:tc>
          <w:tcPr>
            <w:tcW w:w="2314" w:type="dxa"/>
            <w:vMerge/>
          </w:tcPr>
          <w:p w14:paraId="4AA32DE1" w14:textId="6F5A9D9D" w:rsidR="00F66003" w:rsidRPr="00EB143E" w:rsidRDefault="00F66003" w:rsidP="00B77D0D">
            <w:pPr>
              <w:jc w:val="both"/>
              <w:rPr>
                <w:sz w:val="22"/>
                <w:szCs w:val="22"/>
                <w:highlight w:val="cyan"/>
              </w:rPr>
            </w:pPr>
          </w:p>
        </w:tc>
        <w:tc>
          <w:tcPr>
            <w:tcW w:w="2118" w:type="dxa"/>
          </w:tcPr>
          <w:p w14:paraId="7123F60A" w14:textId="7A380797" w:rsidR="00F66003" w:rsidRPr="00EB143E" w:rsidRDefault="00DC2BF1" w:rsidP="00B77D0D">
            <w:pPr>
              <w:jc w:val="both"/>
              <w:rPr>
                <w:sz w:val="22"/>
                <w:szCs w:val="22"/>
                <w:highlight w:val="cyan"/>
              </w:rPr>
            </w:pPr>
            <w:r w:rsidRPr="00EB143E">
              <w:rPr>
                <w:rFonts w:eastAsia="Calibri"/>
                <w:b/>
                <w:sz w:val="22"/>
                <w:szCs w:val="22"/>
              </w:rPr>
              <w:t xml:space="preserve">Умение: </w:t>
            </w:r>
            <w:r w:rsidRPr="00EB143E">
              <w:rPr>
                <w:rFonts w:eastAsia="Calibri"/>
                <w:sz w:val="22"/>
                <w:szCs w:val="22"/>
              </w:rPr>
              <w:t>Эффективной разработки механизма правового обеспечения деятельности хозяйствующего субъекта.</w:t>
            </w:r>
          </w:p>
        </w:tc>
        <w:tc>
          <w:tcPr>
            <w:tcW w:w="2452" w:type="dxa"/>
          </w:tcPr>
          <w:p w14:paraId="5D07155A" w14:textId="77777777" w:rsidR="00A63B1A" w:rsidRPr="00EB143E" w:rsidRDefault="00A63B1A" w:rsidP="00A63B1A">
            <w:pPr>
              <w:rPr>
                <w:b/>
                <w:sz w:val="22"/>
                <w:szCs w:val="22"/>
              </w:rPr>
            </w:pPr>
            <w:r w:rsidRPr="00EB143E">
              <w:rPr>
                <w:b/>
                <w:sz w:val="22"/>
                <w:szCs w:val="22"/>
              </w:rPr>
              <w:t>Тесты</w:t>
            </w:r>
          </w:p>
          <w:p w14:paraId="73CB126E" w14:textId="77777777" w:rsidR="00A63B1A" w:rsidRPr="00EB143E" w:rsidRDefault="00A63B1A" w:rsidP="00A63B1A">
            <w:pPr>
              <w:rPr>
                <w:sz w:val="22"/>
                <w:szCs w:val="22"/>
              </w:rPr>
            </w:pPr>
            <w:r w:rsidRPr="00EB143E">
              <w:rPr>
                <w:sz w:val="22"/>
                <w:szCs w:val="22"/>
              </w:rPr>
              <w:t xml:space="preserve">1.Что из нижеперечисленного, скорее всего, будет отражено в Руководстве по </w:t>
            </w:r>
            <w:proofErr w:type="spellStart"/>
            <w:r w:rsidRPr="00EB143E">
              <w:rPr>
                <w:sz w:val="22"/>
                <w:szCs w:val="22"/>
              </w:rPr>
              <w:t>комплаенс</w:t>
            </w:r>
            <w:proofErr w:type="spellEnd"/>
            <w:r w:rsidRPr="00EB143E">
              <w:rPr>
                <w:sz w:val="22"/>
                <w:szCs w:val="22"/>
              </w:rPr>
              <w:t>-менеджменту? a. Требования к ведению записей, учета б. Требования по обучению и компетентности в. Подробности начисления вознаграждения сотрудников г. Требования к ведению торговли с личных лицевых счетов</w:t>
            </w:r>
          </w:p>
          <w:p w14:paraId="0BA2CDA7" w14:textId="508F0603" w:rsidR="00F66003" w:rsidRPr="00EB143E" w:rsidRDefault="00A63B1A" w:rsidP="00A63B1A">
            <w:pPr>
              <w:jc w:val="both"/>
              <w:rPr>
                <w:sz w:val="22"/>
                <w:szCs w:val="22"/>
                <w:highlight w:val="cyan"/>
              </w:rPr>
            </w:pPr>
            <w:r w:rsidRPr="00EB143E">
              <w:rPr>
                <w:b/>
                <w:sz w:val="22"/>
                <w:szCs w:val="22"/>
              </w:rPr>
              <w:t>2</w:t>
            </w:r>
            <w:r w:rsidRPr="00EB143E">
              <w:rPr>
                <w:sz w:val="22"/>
                <w:szCs w:val="22"/>
              </w:rPr>
              <w:t xml:space="preserve"> Что из нижеперечисленного принято считать передовой практикой при организации подразделения </w:t>
            </w:r>
            <w:proofErr w:type="spellStart"/>
            <w:r w:rsidRPr="00EB143E">
              <w:rPr>
                <w:sz w:val="22"/>
                <w:szCs w:val="22"/>
              </w:rPr>
              <w:t>комплаенс</w:t>
            </w:r>
            <w:proofErr w:type="spellEnd"/>
            <w:r w:rsidRPr="00EB143E">
              <w:rPr>
                <w:sz w:val="22"/>
                <w:szCs w:val="22"/>
              </w:rPr>
              <w:t xml:space="preserve">-менеджмента? а. Независимость от операционной деятельности. б. Нахождение в другом здании от основной части бизнеса, чтобы мешать бизнесу как можно меньше. в. Наличие легкого доступа к высшему </w:t>
            </w:r>
            <w:r w:rsidRPr="00EB143E">
              <w:rPr>
                <w:sz w:val="22"/>
                <w:szCs w:val="22"/>
              </w:rPr>
              <w:lastRenderedPageBreak/>
              <w:t xml:space="preserve">руководству. г. Возложение на подразделение ответственности за </w:t>
            </w:r>
            <w:proofErr w:type="spellStart"/>
            <w:r w:rsidRPr="00EB143E">
              <w:rPr>
                <w:sz w:val="22"/>
                <w:szCs w:val="22"/>
              </w:rPr>
              <w:t>комплаенс</w:t>
            </w:r>
            <w:proofErr w:type="spellEnd"/>
            <w:r w:rsidRPr="00EB143E">
              <w:rPr>
                <w:sz w:val="22"/>
                <w:szCs w:val="22"/>
              </w:rPr>
              <w:t xml:space="preserve"> всей организации</w:t>
            </w:r>
          </w:p>
        </w:tc>
      </w:tr>
      <w:tr w:rsidR="00DC2BF1" w:rsidRPr="00EB143E" w14:paraId="0DFB81E8" w14:textId="77777777" w:rsidTr="00DC2BF1">
        <w:tc>
          <w:tcPr>
            <w:tcW w:w="2604" w:type="dxa"/>
            <w:vMerge/>
          </w:tcPr>
          <w:p w14:paraId="0529887C" w14:textId="77777777" w:rsidR="00DC2BF1" w:rsidRPr="00EB143E" w:rsidRDefault="00DC2BF1" w:rsidP="00B77D0D">
            <w:pPr>
              <w:jc w:val="both"/>
              <w:rPr>
                <w:sz w:val="22"/>
                <w:szCs w:val="22"/>
                <w:highlight w:val="cyan"/>
              </w:rPr>
            </w:pPr>
          </w:p>
        </w:tc>
        <w:tc>
          <w:tcPr>
            <w:tcW w:w="2314" w:type="dxa"/>
            <w:vMerge w:val="restart"/>
          </w:tcPr>
          <w:p w14:paraId="2565BDB6" w14:textId="28BA0C03" w:rsidR="00DC2BF1" w:rsidRPr="00EB143E" w:rsidRDefault="00DC2BF1" w:rsidP="00B77D0D">
            <w:pPr>
              <w:jc w:val="both"/>
              <w:rPr>
                <w:color w:val="000000"/>
                <w:sz w:val="22"/>
                <w:szCs w:val="22"/>
              </w:rPr>
            </w:pPr>
            <w:r w:rsidRPr="00EB143E">
              <w:rPr>
                <w:color w:val="000000"/>
                <w:sz w:val="22"/>
                <w:szCs w:val="22"/>
              </w:rPr>
              <w:t>3. Дает юридически обоснованные предложения по преодолению и устранению правонарушений при осуществлении</w:t>
            </w:r>
          </w:p>
        </w:tc>
        <w:tc>
          <w:tcPr>
            <w:tcW w:w="2118" w:type="dxa"/>
          </w:tcPr>
          <w:p w14:paraId="4B2BBF97" w14:textId="3AEEE7F1" w:rsidR="00DC2BF1" w:rsidRPr="00EB143E" w:rsidRDefault="006A5D05" w:rsidP="00B77D0D">
            <w:pPr>
              <w:jc w:val="both"/>
              <w:rPr>
                <w:rFonts w:eastAsia="Calibri"/>
                <w:sz w:val="22"/>
                <w:szCs w:val="22"/>
              </w:rPr>
            </w:pPr>
            <w:r w:rsidRPr="00EB143E">
              <w:rPr>
                <w:rFonts w:eastAsia="Calibri"/>
                <w:b/>
                <w:sz w:val="22"/>
                <w:szCs w:val="22"/>
              </w:rPr>
              <w:t xml:space="preserve">Знание: </w:t>
            </w:r>
            <w:r w:rsidRPr="00EB143E">
              <w:rPr>
                <w:rFonts w:eastAsia="Calibri"/>
                <w:sz w:val="22"/>
                <w:szCs w:val="22"/>
              </w:rPr>
              <w:t>Основ механизма предотвращения правонарушений в деятельности хозяйствующего субъекта</w:t>
            </w:r>
          </w:p>
        </w:tc>
        <w:tc>
          <w:tcPr>
            <w:tcW w:w="2452" w:type="dxa"/>
          </w:tcPr>
          <w:p w14:paraId="1ECA79F9" w14:textId="4F2110D3" w:rsidR="00CF3414" w:rsidRPr="00EB143E" w:rsidRDefault="00CF3414" w:rsidP="00CF3414">
            <w:pPr>
              <w:rPr>
                <w:sz w:val="22"/>
                <w:szCs w:val="22"/>
              </w:rPr>
            </w:pPr>
            <w:r w:rsidRPr="00EB143E">
              <w:rPr>
                <w:b/>
                <w:sz w:val="22"/>
                <w:szCs w:val="22"/>
              </w:rPr>
              <w:t xml:space="preserve">Задание 1. </w:t>
            </w:r>
            <w:r w:rsidRPr="00EB143E">
              <w:rPr>
                <w:sz w:val="22"/>
                <w:szCs w:val="22"/>
              </w:rPr>
              <w:t>Проведите анализ судебных разбирательств</w:t>
            </w:r>
            <w:r w:rsidR="00C27A3A" w:rsidRPr="00EB143E">
              <w:rPr>
                <w:sz w:val="22"/>
                <w:szCs w:val="22"/>
              </w:rPr>
              <w:t xml:space="preserve"> </w:t>
            </w:r>
            <w:r w:rsidRPr="00EB143E">
              <w:rPr>
                <w:sz w:val="22"/>
                <w:szCs w:val="22"/>
              </w:rPr>
              <w:t xml:space="preserve">организации и </w:t>
            </w:r>
            <w:r w:rsidR="008B6827" w:rsidRPr="00EB143E">
              <w:rPr>
                <w:sz w:val="22"/>
                <w:szCs w:val="22"/>
              </w:rPr>
              <w:t xml:space="preserve">сформулируйте индикаторы </w:t>
            </w:r>
            <w:proofErr w:type="spellStart"/>
            <w:r w:rsidR="008B6827" w:rsidRPr="00EB143E">
              <w:rPr>
                <w:sz w:val="22"/>
                <w:szCs w:val="22"/>
              </w:rPr>
              <w:t>комплаенс</w:t>
            </w:r>
            <w:proofErr w:type="spellEnd"/>
            <w:r w:rsidR="008B6827" w:rsidRPr="00EB143E">
              <w:rPr>
                <w:sz w:val="22"/>
                <w:szCs w:val="22"/>
              </w:rPr>
              <w:t xml:space="preserve">-контроля, </w:t>
            </w:r>
            <w:r w:rsidR="00450461" w:rsidRPr="00EB143E">
              <w:rPr>
                <w:sz w:val="22"/>
                <w:szCs w:val="22"/>
              </w:rPr>
              <w:t>актуальные для организации.</w:t>
            </w:r>
          </w:p>
          <w:p w14:paraId="6861E0D7" w14:textId="540DA8E4" w:rsidR="00DC2BF1" w:rsidRPr="00EB143E" w:rsidRDefault="00CF3414" w:rsidP="00B77D0D">
            <w:pPr>
              <w:jc w:val="both"/>
              <w:rPr>
                <w:b/>
                <w:sz w:val="22"/>
                <w:szCs w:val="22"/>
              </w:rPr>
            </w:pPr>
            <w:r w:rsidRPr="00EB143E">
              <w:rPr>
                <w:b/>
                <w:sz w:val="22"/>
                <w:szCs w:val="22"/>
              </w:rPr>
              <w:t xml:space="preserve">Задание 2. </w:t>
            </w:r>
            <w:r w:rsidRPr="00EB143E">
              <w:rPr>
                <w:sz w:val="22"/>
                <w:szCs w:val="22"/>
              </w:rPr>
              <w:t xml:space="preserve">Разработайте политику </w:t>
            </w:r>
            <w:proofErr w:type="spellStart"/>
            <w:r w:rsidR="002672E0" w:rsidRPr="00EB143E">
              <w:rPr>
                <w:sz w:val="22"/>
                <w:szCs w:val="22"/>
              </w:rPr>
              <w:t>комплаенс</w:t>
            </w:r>
            <w:proofErr w:type="spellEnd"/>
            <w:r w:rsidR="002672E0" w:rsidRPr="00EB143E">
              <w:rPr>
                <w:sz w:val="22"/>
                <w:szCs w:val="22"/>
              </w:rPr>
              <w:t>-контроля</w:t>
            </w:r>
            <w:r w:rsidRPr="00EB143E">
              <w:rPr>
                <w:sz w:val="22"/>
                <w:szCs w:val="22"/>
              </w:rPr>
              <w:t xml:space="preserve"> и обоснуйте ее значение в исследуемой компании</w:t>
            </w:r>
          </w:p>
        </w:tc>
      </w:tr>
      <w:tr w:rsidR="00DC2BF1" w:rsidRPr="00EB143E" w14:paraId="6A47D2BE" w14:textId="77777777" w:rsidTr="00DC2BF1">
        <w:tc>
          <w:tcPr>
            <w:tcW w:w="2604" w:type="dxa"/>
            <w:vMerge/>
          </w:tcPr>
          <w:p w14:paraId="07068D53" w14:textId="77777777" w:rsidR="00DC2BF1" w:rsidRPr="00EB143E" w:rsidRDefault="00DC2BF1" w:rsidP="00B77D0D">
            <w:pPr>
              <w:jc w:val="both"/>
              <w:rPr>
                <w:sz w:val="22"/>
                <w:szCs w:val="22"/>
                <w:highlight w:val="cyan"/>
              </w:rPr>
            </w:pPr>
          </w:p>
        </w:tc>
        <w:tc>
          <w:tcPr>
            <w:tcW w:w="2314" w:type="dxa"/>
            <w:vMerge/>
          </w:tcPr>
          <w:p w14:paraId="21685CA1" w14:textId="373A13AB" w:rsidR="00DC2BF1" w:rsidRPr="00EB143E" w:rsidRDefault="00DC2BF1" w:rsidP="00B77D0D">
            <w:pPr>
              <w:jc w:val="both"/>
              <w:rPr>
                <w:sz w:val="22"/>
                <w:szCs w:val="22"/>
                <w:highlight w:val="cyan"/>
              </w:rPr>
            </w:pPr>
          </w:p>
        </w:tc>
        <w:tc>
          <w:tcPr>
            <w:tcW w:w="2118" w:type="dxa"/>
          </w:tcPr>
          <w:p w14:paraId="3BB65E29" w14:textId="06AF0823" w:rsidR="00DC2BF1" w:rsidRPr="00EB143E" w:rsidRDefault="00147E43" w:rsidP="00147E43">
            <w:pPr>
              <w:jc w:val="both"/>
              <w:rPr>
                <w:sz w:val="22"/>
                <w:szCs w:val="22"/>
                <w:highlight w:val="cyan"/>
              </w:rPr>
            </w:pPr>
            <w:r w:rsidRPr="00EB143E">
              <w:rPr>
                <w:rFonts w:eastAsia="Calibri"/>
                <w:b/>
                <w:sz w:val="22"/>
                <w:szCs w:val="22"/>
              </w:rPr>
              <w:t xml:space="preserve">Умение: </w:t>
            </w:r>
            <w:r w:rsidRPr="00EB143E">
              <w:rPr>
                <w:rFonts w:eastAsia="Calibri"/>
                <w:sz w:val="22"/>
                <w:szCs w:val="22"/>
              </w:rPr>
              <w:t>Разрабатывать и обосновывать решения по управлению правовыми рисками в хозяйствующем субъекте.</w:t>
            </w:r>
          </w:p>
        </w:tc>
        <w:tc>
          <w:tcPr>
            <w:tcW w:w="2452" w:type="dxa"/>
          </w:tcPr>
          <w:p w14:paraId="46A46D38" w14:textId="44E147A1" w:rsidR="00844D75" w:rsidRPr="00EB143E" w:rsidRDefault="00844D75" w:rsidP="00844D75">
            <w:pPr>
              <w:rPr>
                <w:b/>
                <w:sz w:val="22"/>
                <w:szCs w:val="22"/>
              </w:rPr>
            </w:pPr>
            <w:r w:rsidRPr="00EB143E">
              <w:rPr>
                <w:b/>
                <w:sz w:val="22"/>
                <w:szCs w:val="22"/>
              </w:rPr>
              <w:t xml:space="preserve">Задание 1. </w:t>
            </w:r>
            <w:r w:rsidRPr="00EB143E">
              <w:rPr>
                <w:sz w:val="22"/>
                <w:szCs w:val="22"/>
              </w:rPr>
              <w:t xml:space="preserve">На примере организации, разработайте систему мер по минимизации рисков </w:t>
            </w:r>
            <w:proofErr w:type="spellStart"/>
            <w:r w:rsidRPr="00EB143E">
              <w:rPr>
                <w:sz w:val="22"/>
                <w:szCs w:val="22"/>
              </w:rPr>
              <w:t>комплаенс</w:t>
            </w:r>
            <w:proofErr w:type="spellEnd"/>
            <w:r w:rsidRPr="00EB143E">
              <w:rPr>
                <w:sz w:val="22"/>
                <w:szCs w:val="22"/>
              </w:rPr>
              <w:t>-контроля</w:t>
            </w:r>
            <w:r w:rsidR="00F229E1" w:rsidRPr="00EB143E">
              <w:rPr>
                <w:sz w:val="22"/>
                <w:szCs w:val="22"/>
              </w:rPr>
              <w:t>.</w:t>
            </w:r>
          </w:p>
          <w:p w14:paraId="5E472448" w14:textId="262CEAE0" w:rsidR="00DC2BF1" w:rsidRPr="00EB143E" w:rsidRDefault="00844D75" w:rsidP="00B77D0D">
            <w:pPr>
              <w:jc w:val="both"/>
              <w:rPr>
                <w:sz w:val="22"/>
                <w:szCs w:val="22"/>
              </w:rPr>
            </w:pPr>
            <w:r w:rsidRPr="00EB143E">
              <w:rPr>
                <w:b/>
                <w:sz w:val="22"/>
                <w:szCs w:val="22"/>
              </w:rPr>
              <w:t xml:space="preserve">Задание 2. </w:t>
            </w:r>
            <w:r w:rsidRPr="00EB143E">
              <w:rPr>
                <w:sz w:val="22"/>
                <w:szCs w:val="22"/>
              </w:rPr>
              <w:t xml:space="preserve">Проанализируйте, как подразделение </w:t>
            </w:r>
            <w:proofErr w:type="spellStart"/>
            <w:r w:rsidR="00F229E1" w:rsidRPr="00EB143E">
              <w:rPr>
                <w:sz w:val="22"/>
                <w:szCs w:val="22"/>
              </w:rPr>
              <w:t>комплаенс</w:t>
            </w:r>
            <w:proofErr w:type="spellEnd"/>
            <w:r w:rsidR="00F229E1" w:rsidRPr="00EB143E">
              <w:rPr>
                <w:sz w:val="22"/>
                <w:szCs w:val="22"/>
              </w:rPr>
              <w:t xml:space="preserve">-контроля </w:t>
            </w:r>
            <w:r w:rsidRPr="00EB143E">
              <w:rPr>
                <w:sz w:val="22"/>
                <w:szCs w:val="22"/>
              </w:rPr>
              <w:t xml:space="preserve"> реализует в вашей организации риск-ориентированный подход.</w:t>
            </w:r>
          </w:p>
        </w:tc>
      </w:tr>
    </w:tbl>
    <w:p w14:paraId="56EA535C" w14:textId="77777777" w:rsidR="00C0065B" w:rsidRPr="00EB143E" w:rsidRDefault="00C0065B" w:rsidP="002A0D91">
      <w:pPr>
        <w:spacing w:after="0" w:line="240" w:lineRule="auto"/>
        <w:jc w:val="both"/>
        <w:rPr>
          <w:rFonts w:ascii="Times New Roman" w:eastAsia="Times New Roman" w:hAnsi="Times New Roman" w:cs="Times New Roman"/>
          <w:sz w:val="28"/>
          <w:szCs w:val="28"/>
          <w:lang w:eastAsia="ru-RU"/>
        </w:rPr>
      </w:pPr>
    </w:p>
    <w:bookmarkEnd w:id="40"/>
    <w:bookmarkEnd w:id="41"/>
    <w:p w14:paraId="6BCEAB98" w14:textId="77777777" w:rsidR="00996364" w:rsidRDefault="00923A8E" w:rsidP="00996364">
      <w:pPr>
        <w:widowControl w:val="0"/>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 xml:space="preserve">Примерный перечень контрольных вопросов к </w:t>
      </w:r>
      <w:r w:rsidR="00A24631" w:rsidRPr="00EB143E">
        <w:rPr>
          <w:rFonts w:ascii="Times New Roman" w:eastAsia="Times New Roman" w:hAnsi="Times New Roman" w:cs="Times New Roman"/>
          <w:b/>
          <w:sz w:val="28"/>
          <w:szCs w:val="28"/>
          <w:lang w:eastAsia="ru-RU"/>
        </w:rPr>
        <w:t>зачету</w:t>
      </w:r>
      <w:r w:rsidRPr="00EB143E">
        <w:rPr>
          <w:rFonts w:ascii="Times New Roman" w:eastAsia="Times New Roman" w:hAnsi="Times New Roman" w:cs="Times New Roman"/>
          <w:b/>
          <w:sz w:val="28"/>
          <w:szCs w:val="28"/>
          <w:lang w:eastAsia="ru-RU"/>
        </w:rPr>
        <w:t>:</w:t>
      </w:r>
      <w:bookmarkStart w:id="44" w:name="_Toc517734280"/>
      <w:bookmarkStart w:id="45" w:name="_Toc506804999"/>
      <w:bookmarkEnd w:id="42"/>
    </w:p>
    <w:p w14:paraId="2BED42EE" w14:textId="77777777" w:rsidR="00996364" w:rsidRDefault="002A0D91" w:rsidP="00996364">
      <w:pPr>
        <w:widowControl w:val="0"/>
        <w:spacing w:after="0" w:line="240" w:lineRule="auto"/>
        <w:rPr>
          <w:rFonts w:ascii="Times New Roman" w:hAnsi="Times New Roman" w:cs="Times New Roman"/>
          <w:sz w:val="28"/>
          <w:szCs w:val="28"/>
        </w:rPr>
      </w:pPr>
      <w:r w:rsidRPr="00EB143E">
        <w:rPr>
          <w:rFonts w:ascii="Times New Roman" w:hAnsi="Times New Roman" w:cs="Times New Roman"/>
          <w:sz w:val="28"/>
          <w:szCs w:val="28"/>
        </w:rPr>
        <w:t xml:space="preserve">1. Законодательство РФ, регулирующее предпринимательскую деятельность и обеспечение ее экономической безопасности. </w:t>
      </w:r>
    </w:p>
    <w:p w14:paraId="56A8914D" w14:textId="77777777" w:rsidR="00996364" w:rsidRDefault="002A0D91" w:rsidP="00996364">
      <w:pPr>
        <w:widowControl w:val="0"/>
        <w:spacing w:after="0" w:line="240" w:lineRule="auto"/>
        <w:rPr>
          <w:rFonts w:ascii="Times New Roman" w:hAnsi="Times New Roman" w:cs="Times New Roman"/>
          <w:sz w:val="28"/>
          <w:szCs w:val="28"/>
        </w:rPr>
      </w:pPr>
      <w:r w:rsidRPr="00EB143E">
        <w:rPr>
          <w:rFonts w:ascii="Times New Roman" w:hAnsi="Times New Roman" w:cs="Times New Roman"/>
          <w:sz w:val="28"/>
          <w:szCs w:val="28"/>
        </w:rPr>
        <w:t xml:space="preserve">2. Нормативно-правовая база деятельности хозяйствующего субъекта. </w:t>
      </w:r>
    </w:p>
    <w:p w14:paraId="5708F7AC" w14:textId="77777777" w:rsidR="00996364" w:rsidRDefault="002A0D91" w:rsidP="00996364">
      <w:pPr>
        <w:widowControl w:val="0"/>
        <w:spacing w:after="0" w:line="240" w:lineRule="auto"/>
        <w:rPr>
          <w:rFonts w:ascii="Times New Roman" w:hAnsi="Times New Roman" w:cs="Times New Roman"/>
          <w:sz w:val="28"/>
          <w:szCs w:val="28"/>
        </w:rPr>
      </w:pPr>
      <w:r w:rsidRPr="00EB143E">
        <w:rPr>
          <w:rFonts w:ascii="Times New Roman" w:hAnsi="Times New Roman" w:cs="Times New Roman"/>
          <w:sz w:val="28"/>
          <w:szCs w:val="28"/>
        </w:rPr>
        <w:t>3. Современное состояние правового регулирования государственной контрольно-надзорной деятельности и меры по его совершенствованию</w:t>
      </w:r>
    </w:p>
    <w:p w14:paraId="0B291C87" w14:textId="77777777" w:rsidR="00996364" w:rsidRDefault="002A0D91" w:rsidP="00996364">
      <w:pPr>
        <w:widowControl w:val="0"/>
        <w:spacing w:after="0" w:line="240" w:lineRule="auto"/>
        <w:rPr>
          <w:rFonts w:ascii="Times New Roman" w:hAnsi="Times New Roman" w:cs="Times New Roman"/>
          <w:sz w:val="28"/>
          <w:szCs w:val="28"/>
        </w:rPr>
      </w:pPr>
      <w:r w:rsidRPr="00EB143E">
        <w:rPr>
          <w:rFonts w:ascii="Times New Roman" w:hAnsi="Times New Roman" w:cs="Times New Roman"/>
          <w:sz w:val="28"/>
          <w:szCs w:val="28"/>
        </w:rPr>
        <w:t xml:space="preserve"> 4.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-программа хозяйствующего субъекта. </w:t>
      </w:r>
    </w:p>
    <w:p w14:paraId="421457DF" w14:textId="77777777" w:rsidR="00996364" w:rsidRDefault="002A0D91" w:rsidP="00996364">
      <w:pPr>
        <w:widowControl w:val="0"/>
        <w:spacing w:after="0" w:line="240" w:lineRule="auto"/>
        <w:rPr>
          <w:rFonts w:ascii="Times New Roman" w:hAnsi="Times New Roman" w:cs="Times New Roman"/>
          <w:sz w:val="28"/>
          <w:szCs w:val="28"/>
        </w:rPr>
      </w:pPr>
      <w:r w:rsidRPr="00EB143E">
        <w:rPr>
          <w:rFonts w:ascii="Times New Roman" w:hAnsi="Times New Roman" w:cs="Times New Roman"/>
          <w:sz w:val="28"/>
          <w:szCs w:val="28"/>
        </w:rPr>
        <w:t xml:space="preserve">5.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политика хозяйствующего субъекта.</w:t>
      </w:r>
    </w:p>
    <w:p w14:paraId="1FFAB5E7" w14:textId="031119B8" w:rsidR="002A0D91" w:rsidRPr="00EB143E" w:rsidRDefault="002A0D91" w:rsidP="00996364">
      <w:pPr>
        <w:widowControl w:val="0"/>
        <w:spacing w:after="0" w:line="240" w:lineRule="auto"/>
        <w:rPr>
          <w:rFonts w:ascii="Times New Roman" w:hAnsi="Times New Roman" w:cs="Times New Roman"/>
          <w:sz w:val="28"/>
          <w:szCs w:val="28"/>
        </w:rPr>
      </w:pPr>
      <w:r w:rsidRPr="00EB143E">
        <w:rPr>
          <w:rFonts w:ascii="Times New Roman" w:hAnsi="Times New Roman" w:cs="Times New Roman"/>
          <w:sz w:val="28"/>
          <w:szCs w:val="28"/>
        </w:rPr>
        <w:t xml:space="preserve"> 6. Основные области </w:t>
      </w:r>
      <w:proofErr w:type="spellStart"/>
      <w:r w:rsidRPr="00EB143E">
        <w:rPr>
          <w:rFonts w:ascii="Times New Roman" w:hAnsi="Times New Roman" w:cs="Times New Roman"/>
          <w:sz w:val="28"/>
          <w:szCs w:val="28"/>
        </w:rPr>
        <w:t>комплаенса</w:t>
      </w:r>
      <w:proofErr w:type="spellEnd"/>
      <w:r w:rsidRPr="00EB143E">
        <w:rPr>
          <w:rFonts w:ascii="Times New Roman" w:hAnsi="Times New Roman" w:cs="Times New Roman"/>
          <w:sz w:val="28"/>
          <w:szCs w:val="28"/>
        </w:rPr>
        <w:t xml:space="preserve"> 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-приоритеты. </w:t>
      </w:r>
    </w:p>
    <w:p w14:paraId="70211490"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lastRenderedPageBreak/>
        <w:t xml:space="preserve">7. Управление правовыми рисками. </w:t>
      </w:r>
    </w:p>
    <w:p w14:paraId="401EDA9D"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8. Цели нормативно-правого регулирования. </w:t>
      </w:r>
    </w:p>
    <w:p w14:paraId="7AB58E13"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9. История нормативно-правового регулирования в секторе финансовых услуг. </w:t>
      </w:r>
    </w:p>
    <w:p w14:paraId="22187553"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10. Факторы, которые оказывают влияние на нормативно-правовое регулирование. </w:t>
      </w:r>
    </w:p>
    <w:p w14:paraId="1F59C5E6"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11. Нормативно-правовое регулирование - подходы и модели.</w:t>
      </w:r>
    </w:p>
    <w:p w14:paraId="5209CCBD"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12. Источники правил нормативно-правового регулирования. </w:t>
      </w:r>
    </w:p>
    <w:p w14:paraId="5D0053BD"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13. Международное законодательство в сфере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w:t>
      </w:r>
    </w:p>
    <w:p w14:paraId="709954C5"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14. Разработка передовых практик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w:t>
      </w:r>
    </w:p>
    <w:p w14:paraId="455604F9"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 15. Регулирующие органы в РФ и их полномочия. </w:t>
      </w:r>
    </w:p>
    <w:p w14:paraId="1009A498"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16. Функции подразделения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-менеджмента. </w:t>
      </w:r>
    </w:p>
    <w:p w14:paraId="5CFC106B"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17. Цели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-менеджмента. </w:t>
      </w:r>
    </w:p>
    <w:p w14:paraId="4D0EB15C"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18. Конкретные функций и обязанности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-менеджера. </w:t>
      </w:r>
    </w:p>
    <w:p w14:paraId="47B7041E"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19. Роль Совета директоров в отношении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w:t>
      </w:r>
    </w:p>
    <w:p w14:paraId="5325C9BD"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20. Основные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-мероприятия и процессы, которые входят в компетенцию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-функции. </w:t>
      </w:r>
    </w:p>
    <w:p w14:paraId="6BB94581"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21. Сущность и определение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-риска. </w:t>
      </w:r>
    </w:p>
    <w:p w14:paraId="3DAC4AA4"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22. Наиболее актуальные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-риски хозяйствующего субъекта. </w:t>
      </w:r>
    </w:p>
    <w:p w14:paraId="15B85B42"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23. Основные области и виды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w:t>
      </w:r>
    </w:p>
    <w:p w14:paraId="5C91B91C"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24. Значение и роль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культуры в системе предотвращения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-риска </w:t>
      </w:r>
    </w:p>
    <w:p w14:paraId="5D77419C"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25. Определение понятий «внутренний аудит», «внутренний контроль» 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-контроль». </w:t>
      </w:r>
    </w:p>
    <w:p w14:paraId="431CE0BA"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26. Специфика нормативного регулирования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-контроля (международные и российские нормативные акты). </w:t>
      </w:r>
    </w:p>
    <w:p w14:paraId="45E61E5B"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27. Понятие системы внутреннего контроля. </w:t>
      </w:r>
    </w:p>
    <w:p w14:paraId="28275A48"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28. Специфика оценки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-рисков. </w:t>
      </w:r>
    </w:p>
    <w:p w14:paraId="08BF521A"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29. Специфика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-контроля как составляющей внутреннего контроля. </w:t>
      </w:r>
    </w:p>
    <w:p w14:paraId="2EBD7009"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30. Основные направления деятельности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-подразделения компании. </w:t>
      </w:r>
    </w:p>
    <w:p w14:paraId="347FD2C6"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31. Инструменты системы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-контроля. </w:t>
      </w:r>
    </w:p>
    <w:p w14:paraId="26C5D70A"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32. Особенности разработки политик и процедур в области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 xml:space="preserve">. </w:t>
      </w:r>
    </w:p>
    <w:p w14:paraId="0ED75DB2"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33. Локальные нормативные акты в области </w:t>
      </w:r>
      <w:proofErr w:type="spellStart"/>
      <w:r w:rsidRPr="00EB143E">
        <w:rPr>
          <w:rFonts w:ascii="Times New Roman" w:hAnsi="Times New Roman" w:cs="Times New Roman"/>
          <w:sz w:val="28"/>
          <w:szCs w:val="28"/>
        </w:rPr>
        <w:t>комплаенса</w:t>
      </w:r>
      <w:proofErr w:type="spellEnd"/>
      <w:r w:rsidRPr="00EB143E">
        <w:rPr>
          <w:rFonts w:ascii="Times New Roman" w:hAnsi="Times New Roman" w:cs="Times New Roman"/>
          <w:sz w:val="28"/>
          <w:szCs w:val="28"/>
        </w:rPr>
        <w:t xml:space="preserve">. </w:t>
      </w:r>
    </w:p>
    <w:p w14:paraId="77323EF1" w14:textId="77777777" w:rsidR="002A0D91" w:rsidRPr="00EB143E" w:rsidRDefault="002A0D91" w:rsidP="002A0D91">
      <w:pPr>
        <w:keepNext/>
        <w:keepLines/>
        <w:spacing w:after="0" w:line="240" w:lineRule="auto"/>
        <w:jc w:val="both"/>
        <w:rPr>
          <w:rFonts w:ascii="Times New Roman" w:hAnsi="Times New Roman" w:cs="Times New Roman"/>
          <w:sz w:val="28"/>
          <w:szCs w:val="28"/>
        </w:rPr>
      </w:pPr>
      <w:r w:rsidRPr="00EB143E">
        <w:rPr>
          <w:rFonts w:ascii="Times New Roman" w:hAnsi="Times New Roman" w:cs="Times New Roman"/>
          <w:sz w:val="28"/>
          <w:szCs w:val="28"/>
        </w:rPr>
        <w:t xml:space="preserve">34. Обучение и оценка персонала (направление </w:t>
      </w:r>
      <w:proofErr w:type="spellStart"/>
      <w:r w:rsidRPr="00EB143E">
        <w:rPr>
          <w:rFonts w:ascii="Times New Roman" w:hAnsi="Times New Roman" w:cs="Times New Roman"/>
          <w:sz w:val="28"/>
          <w:szCs w:val="28"/>
        </w:rPr>
        <w:t>комплаенс</w:t>
      </w:r>
      <w:proofErr w:type="spellEnd"/>
      <w:r w:rsidRPr="00EB143E">
        <w:rPr>
          <w:rFonts w:ascii="Times New Roman" w:hAnsi="Times New Roman" w:cs="Times New Roman"/>
          <w:sz w:val="28"/>
          <w:szCs w:val="28"/>
        </w:rPr>
        <w:t>-контроля).</w:t>
      </w:r>
    </w:p>
    <w:p w14:paraId="2153855B" w14:textId="77777777" w:rsidR="002A0D91" w:rsidRPr="00EB143E" w:rsidRDefault="002A0D91" w:rsidP="001B1EEE">
      <w:pPr>
        <w:keepNext/>
        <w:keepLines/>
        <w:spacing w:before="120" w:after="120" w:line="240" w:lineRule="auto"/>
        <w:jc w:val="center"/>
        <w:rPr>
          <w:rFonts w:ascii="Times New Roman" w:hAnsi="Times New Roman" w:cs="Times New Roman"/>
          <w:sz w:val="28"/>
          <w:szCs w:val="28"/>
        </w:rPr>
      </w:pPr>
    </w:p>
    <w:p w14:paraId="277EFE85" w14:textId="4A32FE53" w:rsidR="00C0065B" w:rsidRPr="00EB143E" w:rsidRDefault="00C0065B" w:rsidP="001B1EEE">
      <w:pPr>
        <w:keepNext/>
        <w:keepLines/>
        <w:spacing w:before="120" w:after="120" w:line="240" w:lineRule="auto"/>
        <w:jc w:val="center"/>
        <w:rPr>
          <w:rFonts w:ascii="Times New Roman" w:eastAsia="Times New Roman" w:hAnsi="Times New Roman" w:cs="Times New Roman"/>
          <w:b/>
          <w:bCs/>
          <w:sz w:val="28"/>
          <w:szCs w:val="28"/>
        </w:rPr>
      </w:pPr>
      <w:r w:rsidRPr="00EB143E">
        <w:rPr>
          <w:rFonts w:ascii="Times New Roman" w:eastAsia="Times New Roman" w:hAnsi="Times New Roman" w:cs="Times New Roman"/>
          <w:b/>
          <w:sz w:val="28"/>
          <w:szCs w:val="28"/>
        </w:rPr>
        <w:t xml:space="preserve">7.3. </w:t>
      </w:r>
      <w:bookmarkEnd w:id="44"/>
      <w:r w:rsidR="00095E4D" w:rsidRPr="00EB143E">
        <w:rPr>
          <w:rFonts w:ascii="Times New Roman" w:eastAsia="Times New Roman" w:hAnsi="Times New Roman" w:cs="Times New Roman"/>
          <w:b/>
          <w:sz w:val="28"/>
          <w:szCs w:val="28"/>
        </w:rPr>
        <w:t>Методические материалы, определяющие процедуры оценивания знаний, умений</w:t>
      </w:r>
    </w:p>
    <w:p w14:paraId="19852A9A" w14:textId="77777777" w:rsidR="00C0065B" w:rsidRPr="00EB143E" w:rsidRDefault="00C0065B" w:rsidP="00C0065B">
      <w:pPr>
        <w:spacing w:line="240" w:lineRule="auto"/>
        <w:ind w:firstLine="709"/>
        <w:jc w:val="both"/>
        <w:rPr>
          <w:rFonts w:ascii="Times New Roman" w:eastAsia="Calibri" w:hAnsi="Times New Roman" w:cs="Times New Roman"/>
          <w:sz w:val="28"/>
          <w:szCs w:val="28"/>
        </w:rPr>
      </w:pPr>
      <w:r w:rsidRPr="00EB143E">
        <w:rPr>
          <w:rFonts w:ascii="Times New Roman" w:eastAsia="Times New Roman" w:hAnsi="Times New Roman" w:cs="Times New Roman"/>
          <w:sz w:val="28"/>
          <w:szCs w:val="28"/>
          <w:lang w:eastAsia="ru-RU"/>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EB143E">
        <w:rPr>
          <w:rFonts w:ascii="Times New Roman" w:eastAsia="Times New Roman" w:hAnsi="Times New Roman" w:cs="Times New Roman"/>
          <w:sz w:val="28"/>
          <w:szCs w:val="28"/>
          <w:lang w:eastAsia="ru-RU"/>
        </w:rPr>
        <w:t>бакалавриата</w:t>
      </w:r>
      <w:proofErr w:type="spellEnd"/>
      <w:r w:rsidRPr="00EB143E">
        <w:rPr>
          <w:rFonts w:ascii="Times New Roman" w:eastAsia="Times New Roman" w:hAnsi="Times New Roman" w:cs="Times New Roman"/>
          <w:sz w:val="28"/>
          <w:szCs w:val="28"/>
          <w:lang w:eastAsia="ru-RU"/>
        </w:rPr>
        <w:t xml:space="preserve"> и магистратуры в Финансовом университете»</w:t>
      </w:r>
      <w:r w:rsidRPr="00EB143E">
        <w:rPr>
          <w:rFonts w:ascii="Times New Roman" w:eastAsia="Calibri" w:hAnsi="Times New Roman" w:cs="Times New Roman"/>
          <w:sz w:val="28"/>
          <w:szCs w:val="28"/>
        </w:rPr>
        <w:t xml:space="preserve"> и приказы филиалов по данному вопросу.</w:t>
      </w:r>
    </w:p>
    <w:p w14:paraId="79E51B7C" w14:textId="77777777" w:rsidR="00923A8E" w:rsidRPr="00EB143E" w:rsidRDefault="00923A8E" w:rsidP="00622B37">
      <w:pPr>
        <w:pStyle w:val="1"/>
        <w:spacing w:before="120"/>
        <w:ind w:firstLine="0"/>
        <w:jc w:val="center"/>
        <w:rPr>
          <w:rFonts w:ascii="Times New Roman" w:hAnsi="Times New Roman"/>
          <w:color w:val="auto"/>
        </w:rPr>
      </w:pPr>
      <w:bookmarkStart w:id="46" w:name="_Toc73619802"/>
      <w:r w:rsidRPr="00EB143E">
        <w:rPr>
          <w:rFonts w:ascii="Times New Roman" w:hAnsi="Times New Roman"/>
          <w:color w:val="auto"/>
        </w:rPr>
        <w:t xml:space="preserve">8. </w:t>
      </w:r>
      <w:bookmarkStart w:id="47" w:name="_Toc423080114"/>
      <w:r w:rsidRPr="00EB143E">
        <w:rPr>
          <w:rFonts w:ascii="Times New Roman" w:hAnsi="Times New Roman"/>
          <w:color w:val="auto"/>
        </w:rPr>
        <w:t>Перечень основной и дополнительной учебной литературы, необходимой для освоения дисциплины</w:t>
      </w:r>
      <w:bookmarkEnd w:id="45"/>
      <w:bookmarkEnd w:id="46"/>
      <w:bookmarkEnd w:id="47"/>
    </w:p>
    <w:p w14:paraId="7A98BD44" w14:textId="77777777" w:rsidR="00B07FC0" w:rsidRPr="00EB143E" w:rsidRDefault="00B07FC0" w:rsidP="00B07FC0">
      <w:pPr>
        <w:spacing w:line="240" w:lineRule="auto"/>
        <w:jc w:val="center"/>
        <w:rPr>
          <w:rFonts w:ascii="Times New Roman" w:eastAsia="Times New Roman" w:hAnsi="Times New Roman" w:cs="Times New Roman"/>
          <w:b/>
          <w:sz w:val="28"/>
          <w:szCs w:val="28"/>
          <w:lang w:eastAsia="ru-RU"/>
        </w:rPr>
      </w:pPr>
      <w:bookmarkStart w:id="48" w:name="_Toc73619804"/>
      <w:bookmarkStart w:id="49" w:name="_Hlk517736004"/>
      <w:r w:rsidRPr="00EB143E">
        <w:rPr>
          <w:rFonts w:ascii="Times New Roman" w:eastAsia="Times New Roman" w:hAnsi="Times New Roman" w:cs="Times New Roman"/>
          <w:b/>
          <w:sz w:val="28"/>
          <w:szCs w:val="28"/>
          <w:lang w:eastAsia="ru-RU"/>
        </w:rPr>
        <w:t>Нормативные правовые акты:</w:t>
      </w:r>
    </w:p>
    <w:p w14:paraId="0F03DD06" w14:textId="77777777" w:rsidR="00FC19A5" w:rsidRPr="00EB143E" w:rsidRDefault="00FC19A5" w:rsidP="009E5478">
      <w:pPr>
        <w:pStyle w:val="af0"/>
        <w:numPr>
          <w:ilvl w:val="0"/>
          <w:numId w:val="10"/>
        </w:numPr>
        <w:spacing w:after="0" w:line="240" w:lineRule="auto"/>
        <w:ind w:left="0" w:firstLine="709"/>
        <w:jc w:val="both"/>
        <w:rPr>
          <w:rFonts w:ascii="Times New Roman" w:hAnsi="Times New Roman"/>
          <w:sz w:val="28"/>
          <w:szCs w:val="28"/>
        </w:rPr>
      </w:pPr>
      <w:r w:rsidRPr="00EB143E">
        <w:rPr>
          <w:rFonts w:ascii="Times New Roman" w:hAnsi="Times New Roman"/>
          <w:sz w:val="28"/>
          <w:szCs w:val="28"/>
        </w:rPr>
        <w:lastRenderedPageBreak/>
        <w:t>Федеральный закон "О противодействии легализации (отмыванию) доходов, полученных преступным путем, и финансированию терроризма" от 07.08.2001 № 115-</w:t>
      </w:r>
      <w:proofErr w:type="gramStart"/>
      <w:r w:rsidRPr="00EB143E">
        <w:rPr>
          <w:rFonts w:ascii="Times New Roman" w:hAnsi="Times New Roman"/>
          <w:sz w:val="28"/>
          <w:szCs w:val="28"/>
        </w:rPr>
        <w:t>ФЗ :</w:t>
      </w:r>
      <w:proofErr w:type="gramEnd"/>
      <w:r w:rsidRPr="00EB143E">
        <w:rPr>
          <w:rFonts w:ascii="Times New Roman" w:hAnsi="Times New Roman"/>
          <w:sz w:val="28"/>
          <w:szCs w:val="28"/>
        </w:rPr>
        <w:t xml:space="preserve"> принят Государственной Думой 13.07.2001г. : одобрен Советом Федерации 20.07.2001г.;</w:t>
      </w:r>
    </w:p>
    <w:p w14:paraId="2242EC53" w14:textId="77777777" w:rsidR="00FC19A5" w:rsidRPr="00EB143E" w:rsidRDefault="00FC19A5" w:rsidP="009E5478">
      <w:pPr>
        <w:pStyle w:val="af0"/>
        <w:numPr>
          <w:ilvl w:val="0"/>
          <w:numId w:val="10"/>
        </w:numPr>
        <w:spacing w:after="0" w:line="240" w:lineRule="auto"/>
        <w:ind w:left="0" w:firstLine="709"/>
        <w:jc w:val="both"/>
        <w:rPr>
          <w:rFonts w:ascii="Times New Roman" w:hAnsi="Times New Roman"/>
          <w:sz w:val="28"/>
          <w:szCs w:val="28"/>
        </w:rPr>
      </w:pPr>
      <w:r w:rsidRPr="00EB143E">
        <w:rPr>
          <w:rFonts w:ascii="Times New Roman" w:hAnsi="Times New Roman"/>
          <w:sz w:val="28"/>
          <w:szCs w:val="28"/>
        </w:rPr>
        <w:t xml:space="preserve">Федеральный закон "О защите конкуренции" от 26.07.2006 № 135-ФЗ. В 2022 </w:t>
      </w:r>
      <w:proofErr w:type="gramStart"/>
      <w:r w:rsidRPr="00EB143E">
        <w:rPr>
          <w:rFonts w:ascii="Times New Roman" w:hAnsi="Times New Roman"/>
          <w:sz w:val="28"/>
          <w:szCs w:val="28"/>
        </w:rPr>
        <w:t>г :</w:t>
      </w:r>
      <w:proofErr w:type="gramEnd"/>
      <w:r w:rsidRPr="00EB143E">
        <w:rPr>
          <w:rFonts w:ascii="Times New Roman" w:hAnsi="Times New Roman"/>
          <w:sz w:val="28"/>
          <w:szCs w:val="28"/>
        </w:rPr>
        <w:t xml:space="preserve"> принят Государственной Думой 08.07.2006г. : одобрен Советом Федерации 14.07.2006г.;</w:t>
      </w:r>
    </w:p>
    <w:p w14:paraId="7C70E804" w14:textId="77777777" w:rsidR="00FC19A5" w:rsidRPr="00EB143E" w:rsidRDefault="00FC19A5" w:rsidP="009E5478">
      <w:pPr>
        <w:pStyle w:val="af0"/>
        <w:numPr>
          <w:ilvl w:val="0"/>
          <w:numId w:val="10"/>
        </w:numPr>
        <w:spacing w:after="0" w:line="240" w:lineRule="auto"/>
        <w:ind w:left="0" w:firstLine="709"/>
        <w:jc w:val="both"/>
        <w:rPr>
          <w:rFonts w:ascii="Times New Roman" w:hAnsi="Times New Roman"/>
          <w:sz w:val="28"/>
          <w:szCs w:val="28"/>
        </w:rPr>
      </w:pPr>
      <w:r w:rsidRPr="00EB143E">
        <w:rPr>
          <w:rFonts w:ascii="Times New Roman" w:hAnsi="Times New Roman"/>
          <w:sz w:val="28"/>
          <w:szCs w:val="28"/>
        </w:rPr>
        <w:t>Федеральный закон "О внесении изменений в отдельные законодательные акты Российской Федерации в связи с принятием Федерального закона "О ратификации конвенции совета Европы о предупреждении терроризма" и Федерального закона "О противодействии терроризму" от 27.07.2006 № 153-</w:t>
      </w:r>
      <w:proofErr w:type="gramStart"/>
      <w:r w:rsidRPr="00EB143E">
        <w:rPr>
          <w:rFonts w:ascii="Times New Roman" w:hAnsi="Times New Roman"/>
          <w:sz w:val="28"/>
          <w:szCs w:val="28"/>
        </w:rPr>
        <w:t>ФЗ :</w:t>
      </w:r>
      <w:proofErr w:type="gramEnd"/>
      <w:r w:rsidRPr="00EB143E">
        <w:rPr>
          <w:rFonts w:ascii="Times New Roman" w:hAnsi="Times New Roman"/>
          <w:sz w:val="28"/>
          <w:szCs w:val="28"/>
        </w:rPr>
        <w:t xml:space="preserve"> принят Государственной Думой 05.06.2006г. : одобрен Советом Федерации 14.06.2006г.;</w:t>
      </w:r>
    </w:p>
    <w:p w14:paraId="1281E6AE" w14:textId="77777777" w:rsidR="00FC19A5" w:rsidRPr="00EB143E" w:rsidRDefault="00FC19A5" w:rsidP="009E5478">
      <w:pPr>
        <w:pStyle w:val="af0"/>
        <w:numPr>
          <w:ilvl w:val="0"/>
          <w:numId w:val="10"/>
        </w:numPr>
        <w:spacing w:after="0" w:line="240" w:lineRule="auto"/>
        <w:ind w:left="0" w:firstLine="709"/>
        <w:jc w:val="both"/>
        <w:rPr>
          <w:rFonts w:ascii="Times New Roman" w:hAnsi="Times New Roman"/>
          <w:sz w:val="28"/>
          <w:szCs w:val="28"/>
        </w:rPr>
      </w:pPr>
      <w:r w:rsidRPr="00EB143E">
        <w:rPr>
          <w:rFonts w:ascii="Times New Roman" w:hAnsi="Times New Roman"/>
          <w:sz w:val="28"/>
          <w:szCs w:val="28"/>
        </w:rPr>
        <w:t>Федеральный закон "О противодействии коррупции" от 25.12.2008 № 273-</w:t>
      </w:r>
      <w:proofErr w:type="gramStart"/>
      <w:r w:rsidRPr="00EB143E">
        <w:rPr>
          <w:rFonts w:ascii="Times New Roman" w:hAnsi="Times New Roman"/>
          <w:sz w:val="28"/>
          <w:szCs w:val="28"/>
        </w:rPr>
        <w:t>ФЗ :</w:t>
      </w:r>
      <w:proofErr w:type="gramEnd"/>
      <w:r w:rsidRPr="00EB143E">
        <w:rPr>
          <w:rFonts w:ascii="Times New Roman" w:hAnsi="Times New Roman"/>
          <w:sz w:val="28"/>
          <w:szCs w:val="28"/>
        </w:rPr>
        <w:t xml:space="preserve"> принят Государственной Думой 19.12.2008г. : одобрен Советом Федерации 22.12.2008г.;</w:t>
      </w:r>
    </w:p>
    <w:p w14:paraId="1C7B5331" w14:textId="77777777" w:rsidR="00FC19A5" w:rsidRPr="00EB143E" w:rsidRDefault="00FC19A5" w:rsidP="009E5478">
      <w:pPr>
        <w:pStyle w:val="af0"/>
        <w:numPr>
          <w:ilvl w:val="0"/>
          <w:numId w:val="10"/>
        </w:numPr>
        <w:spacing w:after="0" w:line="240" w:lineRule="auto"/>
        <w:ind w:left="0" w:firstLine="709"/>
        <w:jc w:val="both"/>
        <w:rPr>
          <w:rFonts w:ascii="Times New Roman" w:hAnsi="Times New Roman"/>
          <w:sz w:val="28"/>
          <w:szCs w:val="28"/>
        </w:rPr>
      </w:pPr>
      <w:r w:rsidRPr="00EB143E">
        <w:rPr>
          <w:rFonts w:ascii="Times New Roman" w:hAnsi="Times New Roman"/>
          <w:sz w:val="28"/>
          <w:szCs w:val="28"/>
        </w:rPr>
        <w:t>Федеральный закон "О внесении изменений в отдельные 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уголовной ответственности за коррупцию от 27 января 1999 года и принятием Федерального закона "О противодействии коррупции" от 25.12.2008 № 280-</w:t>
      </w:r>
      <w:proofErr w:type="gramStart"/>
      <w:r w:rsidRPr="00EB143E">
        <w:rPr>
          <w:rFonts w:ascii="Times New Roman" w:hAnsi="Times New Roman"/>
          <w:sz w:val="28"/>
          <w:szCs w:val="28"/>
        </w:rPr>
        <w:t>ФЗ :</w:t>
      </w:r>
      <w:proofErr w:type="gramEnd"/>
      <w:r w:rsidRPr="00EB143E">
        <w:rPr>
          <w:rFonts w:ascii="Times New Roman" w:hAnsi="Times New Roman"/>
          <w:sz w:val="28"/>
          <w:szCs w:val="28"/>
        </w:rPr>
        <w:t xml:space="preserve"> принят Государственной Думой 19.12.2008г. : одобрен Советом Федерации 22.12.2008г.;</w:t>
      </w:r>
    </w:p>
    <w:p w14:paraId="42333832" w14:textId="77777777" w:rsidR="00FC19A5" w:rsidRPr="00EB143E" w:rsidRDefault="00FC19A5" w:rsidP="009E5478">
      <w:pPr>
        <w:pStyle w:val="af0"/>
        <w:numPr>
          <w:ilvl w:val="0"/>
          <w:numId w:val="10"/>
        </w:numPr>
        <w:spacing w:after="0" w:line="240" w:lineRule="auto"/>
        <w:ind w:left="0" w:firstLine="709"/>
        <w:jc w:val="both"/>
        <w:rPr>
          <w:rFonts w:ascii="Times New Roman" w:hAnsi="Times New Roman"/>
          <w:sz w:val="28"/>
          <w:szCs w:val="28"/>
        </w:rPr>
      </w:pPr>
      <w:r w:rsidRPr="00EB143E">
        <w:rPr>
          <w:rFonts w:ascii="Times New Roman" w:hAnsi="Times New Roman"/>
          <w:sz w:val="28"/>
          <w:szCs w:val="28"/>
        </w:rPr>
        <w:t>Федеральный закон "О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 от 23.07.2013 № 251-</w:t>
      </w:r>
      <w:proofErr w:type="gramStart"/>
      <w:r w:rsidRPr="00EB143E">
        <w:rPr>
          <w:rFonts w:ascii="Times New Roman" w:hAnsi="Times New Roman"/>
          <w:sz w:val="28"/>
          <w:szCs w:val="28"/>
        </w:rPr>
        <w:t>ФЗ :</w:t>
      </w:r>
      <w:proofErr w:type="gramEnd"/>
      <w:r w:rsidRPr="00EB143E">
        <w:rPr>
          <w:rFonts w:ascii="Times New Roman" w:hAnsi="Times New Roman"/>
          <w:sz w:val="28"/>
          <w:szCs w:val="28"/>
        </w:rPr>
        <w:t xml:space="preserve"> принят Государственной Думой 05.07.2013г. : одобрен Советом Федерации 10.07.2013г.;</w:t>
      </w:r>
    </w:p>
    <w:p w14:paraId="69866F01" w14:textId="77777777" w:rsidR="00FC19A5" w:rsidRPr="00EB143E" w:rsidRDefault="00FC19A5" w:rsidP="009E5478">
      <w:pPr>
        <w:pStyle w:val="af0"/>
        <w:numPr>
          <w:ilvl w:val="0"/>
          <w:numId w:val="10"/>
        </w:numPr>
        <w:spacing w:after="0" w:line="240" w:lineRule="auto"/>
        <w:ind w:left="0" w:firstLine="709"/>
        <w:jc w:val="both"/>
        <w:rPr>
          <w:rFonts w:ascii="Times New Roman" w:hAnsi="Times New Roman"/>
          <w:sz w:val="28"/>
          <w:szCs w:val="28"/>
        </w:rPr>
      </w:pPr>
      <w:r w:rsidRPr="00EB143E">
        <w:rPr>
          <w:rFonts w:ascii="Times New Roman" w:hAnsi="Times New Roman"/>
          <w:sz w:val="28"/>
          <w:szCs w:val="28"/>
        </w:rPr>
        <w:t>Стандарт ISO 9001:2015 «Системы менеджмента качества. Требования»;</w:t>
      </w:r>
    </w:p>
    <w:p w14:paraId="655D61D0" w14:textId="77777777" w:rsidR="00FC19A5" w:rsidRPr="00EB143E" w:rsidRDefault="00FC19A5" w:rsidP="009E5478">
      <w:pPr>
        <w:pStyle w:val="af0"/>
        <w:numPr>
          <w:ilvl w:val="0"/>
          <w:numId w:val="10"/>
        </w:numPr>
        <w:spacing w:after="0" w:line="240" w:lineRule="auto"/>
        <w:ind w:left="0" w:firstLine="709"/>
        <w:jc w:val="both"/>
        <w:rPr>
          <w:rFonts w:ascii="Times New Roman" w:hAnsi="Times New Roman"/>
          <w:sz w:val="28"/>
          <w:szCs w:val="28"/>
        </w:rPr>
      </w:pPr>
      <w:r w:rsidRPr="00EB143E">
        <w:rPr>
          <w:rFonts w:ascii="Times New Roman" w:hAnsi="Times New Roman"/>
          <w:sz w:val="28"/>
          <w:szCs w:val="28"/>
        </w:rPr>
        <w:t>Стандарт ISO 14001:2015 «Системы экологического менеджмента – Требования и руководство по применению»;</w:t>
      </w:r>
    </w:p>
    <w:p w14:paraId="4A7E4A58" w14:textId="065E7EDA" w:rsidR="00FC19A5" w:rsidRPr="00EB143E" w:rsidRDefault="00FC19A5" w:rsidP="009E5478">
      <w:pPr>
        <w:pStyle w:val="af0"/>
        <w:numPr>
          <w:ilvl w:val="0"/>
          <w:numId w:val="10"/>
        </w:numPr>
        <w:spacing w:after="0" w:line="240" w:lineRule="auto"/>
        <w:ind w:left="0" w:firstLine="709"/>
        <w:jc w:val="both"/>
        <w:rPr>
          <w:rFonts w:ascii="Times New Roman" w:hAnsi="Times New Roman"/>
          <w:sz w:val="28"/>
          <w:szCs w:val="28"/>
        </w:rPr>
      </w:pPr>
      <w:r w:rsidRPr="00EB143E">
        <w:rPr>
          <w:rFonts w:ascii="Times New Roman" w:hAnsi="Times New Roman"/>
          <w:sz w:val="28"/>
          <w:szCs w:val="28"/>
        </w:rPr>
        <w:t xml:space="preserve">Стандарт ISO 45001:2018 «Системы менеджмента охраны здоровья и безопасности труда – Требования и руководство по применению»; </w:t>
      </w:r>
    </w:p>
    <w:p w14:paraId="69F6ED61" w14:textId="77777777" w:rsidR="00FC19A5" w:rsidRPr="00EB143E" w:rsidRDefault="00FC19A5" w:rsidP="009E5478">
      <w:pPr>
        <w:pStyle w:val="af0"/>
        <w:numPr>
          <w:ilvl w:val="0"/>
          <w:numId w:val="10"/>
        </w:numPr>
        <w:spacing w:after="0" w:line="240" w:lineRule="auto"/>
        <w:ind w:left="0" w:firstLine="709"/>
        <w:jc w:val="both"/>
        <w:rPr>
          <w:rFonts w:ascii="Times New Roman" w:hAnsi="Times New Roman"/>
          <w:sz w:val="28"/>
          <w:szCs w:val="28"/>
        </w:rPr>
      </w:pPr>
      <w:r w:rsidRPr="00EB143E">
        <w:rPr>
          <w:rFonts w:ascii="Times New Roman" w:hAnsi="Times New Roman"/>
          <w:sz w:val="28"/>
          <w:szCs w:val="28"/>
        </w:rPr>
        <w:t xml:space="preserve"> Стандарт ISO 27001:2022 «Информационная безопасность, </w:t>
      </w:r>
      <w:proofErr w:type="spellStart"/>
      <w:r w:rsidRPr="00EB143E">
        <w:rPr>
          <w:rFonts w:ascii="Times New Roman" w:hAnsi="Times New Roman"/>
          <w:sz w:val="28"/>
          <w:szCs w:val="28"/>
        </w:rPr>
        <w:t>кибербезопасность</w:t>
      </w:r>
      <w:proofErr w:type="spellEnd"/>
      <w:r w:rsidRPr="00EB143E">
        <w:rPr>
          <w:rFonts w:ascii="Times New Roman" w:hAnsi="Times New Roman"/>
          <w:sz w:val="28"/>
          <w:szCs w:val="28"/>
        </w:rPr>
        <w:t xml:space="preserve"> и защита персональных данных – Системы менеджмента информационной безопасности – Требования»;</w:t>
      </w:r>
    </w:p>
    <w:p w14:paraId="7662888B" w14:textId="77777777" w:rsidR="00B07FC0" w:rsidRPr="00EB143E" w:rsidRDefault="00B07FC0" w:rsidP="00A206F1">
      <w:pPr>
        <w:spacing w:after="0" w:line="240" w:lineRule="auto"/>
        <w:ind w:left="142"/>
        <w:jc w:val="both"/>
        <w:rPr>
          <w:rFonts w:ascii="Times New Roman" w:eastAsia="Times New Roman" w:hAnsi="Times New Roman" w:cs="Times New Roman"/>
          <w:sz w:val="28"/>
          <w:szCs w:val="28"/>
          <w:highlight w:val="cyan"/>
          <w:lang w:eastAsia="ru-RU"/>
        </w:rPr>
      </w:pPr>
    </w:p>
    <w:p w14:paraId="3D1D3D4C" w14:textId="77777777" w:rsidR="00B07FC0" w:rsidRPr="00EB143E" w:rsidRDefault="00B07FC0" w:rsidP="00B07FC0">
      <w:pPr>
        <w:spacing w:after="0" w:line="360" w:lineRule="auto"/>
        <w:jc w:val="center"/>
        <w:rPr>
          <w:rFonts w:ascii="Times New Roman" w:eastAsia="Times New Roman" w:hAnsi="Times New Roman" w:cs="Times New Roman"/>
          <w:b/>
          <w:bCs/>
          <w:sz w:val="28"/>
          <w:szCs w:val="28"/>
          <w:lang w:eastAsia="ru-RU"/>
        </w:rPr>
      </w:pPr>
      <w:r w:rsidRPr="00EB143E">
        <w:rPr>
          <w:rFonts w:ascii="Times New Roman" w:eastAsia="Times New Roman" w:hAnsi="Times New Roman" w:cs="Times New Roman"/>
          <w:b/>
          <w:bCs/>
          <w:sz w:val="28"/>
          <w:szCs w:val="28"/>
          <w:lang w:eastAsia="ru-RU"/>
        </w:rPr>
        <w:t>Основная литература:</w:t>
      </w:r>
    </w:p>
    <w:p w14:paraId="3039C86F" w14:textId="77777777" w:rsidR="004D6CEE" w:rsidRDefault="004D6CEE" w:rsidP="004D6CEE">
      <w:pPr>
        <w:pStyle w:val="af0"/>
        <w:numPr>
          <w:ilvl w:val="0"/>
          <w:numId w:val="11"/>
        </w:numPr>
        <w:shd w:val="clear" w:color="auto" w:fill="FFFFFF"/>
        <w:spacing w:after="0" w:line="240" w:lineRule="auto"/>
        <w:ind w:left="0" w:firstLine="851"/>
        <w:jc w:val="both"/>
        <w:rPr>
          <w:rFonts w:ascii="Times New Roman" w:eastAsia="Times New Roman" w:hAnsi="Times New Roman"/>
          <w:color w:val="000000"/>
          <w:sz w:val="28"/>
          <w:szCs w:val="28"/>
          <w:lang w:eastAsia="ru-RU"/>
        </w:rPr>
      </w:pPr>
      <w:r w:rsidRPr="00402879">
        <w:rPr>
          <w:rFonts w:ascii="Times New Roman" w:eastAsia="Times New Roman" w:hAnsi="Times New Roman"/>
          <w:color w:val="000000"/>
          <w:sz w:val="28"/>
          <w:szCs w:val="28"/>
          <w:lang w:eastAsia="ru-RU"/>
        </w:rPr>
        <w:t xml:space="preserve">Панарина, М. М.  Корпоративная безопасность: система управления рисками и </w:t>
      </w:r>
      <w:proofErr w:type="spellStart"/>
      <w:r w:rsidRPr="00402879">
        <w:rPr>
          <w:rFonts w:ascii="Times New Roman" w:eastAsia="Times New Roman" w:hAnsi="Times New Roman"/>
          <w:color w:val="000000"/>
          <w:sz w:val="28"/>
          <w:szCs w:val="28"/>
          <w:lang w:eastAsia="ru-RU"/>
        </w:rPr>
        <w:t>комплаенс</w:t>
      </w:r>
      <w:proofErr w:type="spellEnd"/>
      <w:r w:rsidRPr="00402879">
        <w:rPr>
          <w:rFonts w:ascii="Times New Roman" w:eastAsia="Times New Roman" w:hAnsi="Times New Roman"/>
          <w:color w:val="000000"/>
          <w:sz w:val="28"/>
          <w:szCs w:val="28"/>
          <w:lang w:eastAsia="ru-RU"/>
        </w:rPr>
        <w:t xml:space="preserve"> в </w:t>
      </w:r>
      <w:proofErr w:type="gramStart"/>
      <w:r w:rsidRPr="00402879">
        <w:rPr>
          <w:rFonts w:ascii="Times New Roman" w:eastAsia="Times New Roman" w:hAnsi="Times New Roman"/>
          <w:color w:val="000000"/>
          <w:sz w:val="28"/>
          <w:szCs w:val="28"/>
          <w:lang w:eastAsia="ru-RU"/>
        </w:rPr>
        <w:t>компании :</w:t>
      </w:r>
      <w:proofErr w:type="gramEnd"/>
      <w:r w:rsidRPr="00402879">
        <w:rPr>
          <w:rFonts w:ascii="Times New Roman" w:eastAsia="Times New Roman" w:hAnsi="Times New Roman"/>
          <w:color w:val="000000"/>
          <w:sz w:val="28"/>
          <w:szCs w:val="28"/>
          <w:lang w:eastAsia="ru-RU"/>
        </w:rPr>
        <w:t xml:space="preserve"> учебное пособие для вузов / М. М. Панарина. — </w:t>
      </w:r>
      <w:proofErr w:type="gramStart"/>
      <w:r w:rsidRPr="00402879">
        <w:rPr>
          <w:rFonts w:ascii="Times New Roman" w:eastAsia="Times New Roman" w:hAnsi="Times New Roman"/>
          <w:color w:val="000000"/>
          <w:sz w:val="28"/>
          <w:szCs w:val="28"/>
          <w:lang w:eastAsia="ru-RU"/>
        </w:rPr>
        <w:t>Москва :</w:t>
      </w:r>
      <w:proofErr w:type="gramEnd"/>
      <w:r w:rsidRPr="00402879">
        <w:rPr>
          <w:rFonts w:ascii="Times New Roman" w:eastAsia="Times New Roman" w:hAnsi="Times New Roman"/>
          <w:color w:val="000000"/>
          <w:sz w:val="28"/>
          <w:szCs w:val="28"/>
          <w:lang w:eastAsia="ru-RU"/>
        </w:rPr>
        <w:t xml:space="preserve"> Издательство </w:t>
      </w:r>
      <w:proofErr w:type="spellStart"/>
      <w:r w:rsidRPr="00402879">
        <w:rPr>
          <w:rFonts w:ascii="Times New Roman" w:eastAsia="Times New Roman" w:hAnsi="Times New Roman"/>
          <w:color w:val="000000"/>
          <w:sz w:val="28"/>
          <w:szCs w:val="28"/>
          <w:lang w:eastAsia="ru-RU"/>
        </w:rPr>
        <w:t>Юрайт</w:t>
      </w:r>
      <w:proofErr w:type="spellEnd"/>
      <w:r w:rsidRPr="00402879">
        <w:rPr>
          <w:rFonts w:ascii="Times New Roman" w:eastAsia="Times New Roman" w:hAnsi="Times New Roman"/>
          <w:color w:val="000000"/>
          <w:sz w:val="28"/>
          <w:szCs w:val="28"/>
          <w:lang w:eastAsia="ru-RU"/>
        </w:rPr>
        <w:t xml:space="preserve">, 2022. — 158 с.- Образовательная платформа </w:t>
      </w:r>
      <w:proofErr w:type="spellStart"/>
      <w:r w:rsidRPr="00402879">
        <w:rPr>
          <w:rFonts w:ascii="Times New Roman" w:eastAsia="Times New Roman" w:hAnsi="Times New Roman"/>
          <w:color w:val="000000"/>
          <w:sz w:val="28"/>
          <w:szCs w:val="28"/>
          <w:lang w:eastAsia="ru-RU"/>
        </w:rPr>
        <w:lastRenderedPageBreak/>
        <w:t>Юрайт</w:t>
      </w:r>
      <w:proofErr w:type="spellEnd"/>
      <w:r w:rsidRPr="00402879">
        <w:rPr>
          <w:rFonts w:ascii="Times New Roman" w:eastAsia="Times New Roman" w:hAnsi="Times New Roman"/>
          <w:color w:val="000000"/>
          <w:sz w:val="28"/>
          <w:szCs w:val="28"/>
          <w:lang w:eastAsia="ru-RU"/>
        </w:rPr>
        <w:t xml:space="preserve"> [сайт]. — URL: https://urait.ru/bcode/497632 (дата обращения: </w:t>
      </w:r>
      <w:r>
        <w:rPr>
          <w:rFonts w:ascii="Times New Roman" w:eastAsia="Times New Roman" w:hAnsi="Times New Roman"/>
          <w:color w:val="000000"/>
          <w:sz w:val="28"/>
          <w:szCs w:val="28"/>
          <w:lang w:eastAsia="ru-RU"/>
        </w:rPr>
        <w:t>27</w:t>
      </w:r>
      <w:r w:rsidRPr="00402879">
        <w:rPr>
          <w:rFonts w:ascii="Times New Roman" w:eastAsia="Times New Roman" w:hAnsi="Times New Roman"/>
          <w:color w:val="000000"/>
          <w:sz w:val="28"/>
          <w:szCs w:val="28"/>
          <w:lang w:eastAsia="ru-RU"/>
        </w:rPr>
        <w:t>.0</w:t>
      </w:r>
      <w:r>
        <w:rPr>
          <w:rFonts w:ascii="Times New Roman" w:eastAsia="Times New Roman" w:hAnsi="Times New Roman"/>
          <w:color w:val="000000"/>
          <w:sz w:val="28"/>
          <w:szCs w:val="28"/>
          <w:lang w:eastAsia="ru-RU"/>
        </w:rPr>
        <w:t>6</w:t>
      </w:r>
      <w:r w:rsidRPr="00402879">
        <w:rPr>
          <w:rFonts w:ascii="Times New Roman" w:eastAsia="Times New Roman" w:hAnsi="Times New Roman"/>
          <w:color w:val="000000"/>
          <w:sz w:val="28"/>
          <w:szCs w:val="28"/>
          <w:lang w:eastAsia="ru-RU"/>
        </w:rPr>
        <w:t xml:space="preserve">.2023). - </w:t>
      </w:r>
      <w:proofErr w:type="gramStart"/>
      <w:r w:rsidRPr="00402879">
        <w:rPr>
          <w:rFonts w:ascii="Times New Roman" w:eastAsia="Times New Roman" w:hAnsi="Times New Roman"/>
          <w:color w:val="000000"/>
          <w:sz w:val="28"/>
          <w:szCs w:val="28"/>
          <w:lang w:eastAsia="ru-RU"/>
        </w:rPr>
        <w:t>Текст :</w:t>
      </w:r>
      <w:proofErr w:type="gramEnd"/>
      <w:r w:rsidRPr="00402879">
        <w:rPr>
          <w:rFonts w:ascii="Times New Roman" w:eastAsia="Times New Roman" w:hAnsi="Times New Roman"/>
          <w:color w:val="000000"/>
          <w:sz w:val="28"/>
          <w:szCs w:val="28"/>
          <w:lang w:eastAsia="ru-RU"/>
        </w:rPr>
        <w:t xml:space="preserve"> электронный. </w:t>
      </w:r>
    </w:p>
    <w:p w14:paraId="33CB05F8" w14:textId="77777777" w:rsidR="004D6CEE" w:rsidRPr="00F9579A" w:rsidRDefault="004D6CEE" w:rsidP="004D6CEE">
      <w:pPr>
        <w:pStyle w:val="af0"/>
        <w:numPr>
          <w:ilvl w:val="0"/>
          <w:numId w:val="11"/>
        </w:numPr>
        <w:shd w:val="clear" w:color="auto" w:fill="FFFFFF"/>
        <w:spacing w:after="0" w:line="240" w:lineRule="auto"/>
        <w:ind w:left="0" w:firstLine="993"/>
        <w:jc w:val="both"/>
        <w:rPr>
          <w:rFonts w:ascii="Times New Roman" w:eastAsia="Times New Roman" w:hAnsi="Times New Roman"/>
          <w:color w:val="000000"/>
          <w:sz w:val="21"/>
          <w:szCs w:val="21"/>
          <w:lang w:eastAsia="ru-RU"/>
        </w:rPr>
      </w:pPr>
      <w:r w:rsidRPr="00402879">
        <w:rPr>
          <w:rFonts w:ascii="Times New Roman" w:eastAsia="Times New Roman" w:hAnsi="Times New Roman"/>
          <w:color w:val="000000"/>
          <w:sz w:val="28"/>
          <w:szCs w:val="28"/>
          <w:lang w:eastAsia="ru-RU"/>
        </w:rPr>
        <w:t xml:space="preserve">Черепанова, В. А. </w:t>
      </w:r>
      <w:proofErr w:type="spellStart"/>
      <w:r w:rsidRPr="00402879">
        <w:rPr>
          <w:rFonts w:ascii="Times New Roman" w:eastAsia="Times New Roman" w:hAnsi="Times New Roman"/>
          <w:color w:val="000000"/>
          <w:sz w:val="28"/>
          <w:szCs w:val="28"/>
          <w:lang w:eastAsia="ru-RU"/>
        </w:rPr>
        <w:t>Комплаенс</w:t>
      </w:r>
      <w:proofErr w:type="spellEnd"/>
      <w:r w:rsidRPr="00402879">
        <w:rPr>
          <w:rFonts w:ascii="Times New Roman" w:eastAsia="Times New Roman" w:hAnsi="Times New Roman"/>
          <w:color w:val="000000"/>
          <w:sz w:val="28"/>
          <w:szCs w:val="28"/>
          <w:lang w:eastAsia="ru-RU"/>
        </w:rPr>
        <w:t xml:space="preserve">-программа </w:t>
      </w:r>
      <w:proofErr w:type="gramStart"/>
      <w:r w:rsidRPr="00402879">
        <w:rPr>
          <w:rFonts w:ascii="Times New Roman" w:eastAsia="Times New Roman" w:hAnsi="Times New Roman"/>
          <w:color w:val="000000"/>
          <w:sz w:val="28"/>
          <w:szCs w:val="28"/>
          <w:lang w:eastAsia="ru-RU"/>
        </w:rPr>
        <w:t>организации :</w:t>
      </w:r>
      <w:proofErr w:type="gramEnd"/>
      <w:r w:rsidRPr="00402879">
        <w:rPr>
          <w:rFonts w:ascii="Times New Roman" w:eastAsia="Times New Roman" w:hAnsi="Times New Roman"/>
          <w:color w:val="000000"/>
          <w:sz w:val="28"/>
          <w:szCs w:val="28"/>
          <w:lang w:eastAsia="ru-RU"/>
        </w:rPr>
        <w:t xml:space="preserve"> практическое руководство / В. А. Черепанова. — 5-е изд., </w:t>
      </w:r>
      <w:proofErr w:type="spellStart"/>
      <w:r w:rsidRPr="00402879">
        <w:rPr>
          <w:rFonts w:ascii="Times New Roman" w:eastAsia="Times New Roman" w:hAnsi="Times New Roman"/>
          <w:color w:val="000000"/>
          <w:sz w:val="28"/>
          <w:szCs w:val="28"/>
          <w:lang w:eastAsia="ru-RU"/>
        </w:rPr>
        <w:t>испр</w:t>
      </w:r>
      <w:proofErr w:type="spellEnd"/>
      <w:r w:rsidRPr="00402879">
        <w:rPr>
          <w:rFonts w:ascii="Times New Roman" w:eastAsia="Times New Roman" w:hAnsi="Times New Roman"/>
          <w:color w:val="000000"/>
          <w:sz w:val="28"/>
          <w:szCs w:val="28"/>
          <w:lang w:eastAsia="ru-RU"/>
        </w:rPr>
        <w:t xml:space="preserve">. — </w:t>
      </w:r>
      <w:proofErr w:type="gramStart"/>
      <w:r w:rsidRPr="00402879">
        <w:rPr>
          <w:rFonts w:ascii="Times New Roman" w:eastAsia="Times New Roman" w:hAnsi="Times New Roman"/>
          <w:color w:val="000000"/>
          <w:sz w:val="28"/>
          <w:szCs w:val="28"/>
          <w:lang w:eastAsia="ru-RU"/>
        </w:rPr>
        <w:t>Москва :</w:t>
      </w:r>
      <w:proofErr w:type="gramEnd"/>
      <w:r w:rsidRPr="00402879">
        <w:rPr>
          <w:rFonts w:ascii="Times New Roman" w:eastAsia="Times New Roman" w:hAnsi="Times New Roman"/>
          <w:color w:val="000000"/>
          <w:sz w:val="28"/>
          <w:szCs w:val="28"/>
          <w:lang w:eastAsia="ru-RU"/>
        </w:rPr>
        <w:t xml:space="preserve"> ИНФРА-М, 2021. — 285 с. - ЭБС ZNANIUM.com. - URL: https://znanium.com/catalog/product/1221793 (дата обращения: </w:t>
      </w:r>
      <w:r>
        <w:rPr>
          <w:rFonts w:ascii="Times New Roman" w:eastAsia="Times New Roman" w:hAnsi="Times New Roman"/>
          <w:color w:val="000000"/>
          <w:sz w:val="28"/>
          <w:szCs w:val="28"/>
          <w:lang w:eastAsia="ru-RU"/>
        </w:rPr>
        <w:t>27</w:t>
      </w:r>
      <w:r w:rsidRPr="00402879">
        <w:rPr>
          <w:rFonts w:ascii="Times New Roman" w:eastAsia="Times New Roman" w:hAnsi="Times New Roman"/>
          <w:color w:val="000000"/>
          <w:sz w:val="28"/>
          <w:szCs w:val="28"/>
          <w:lang w:eastAsia="ru-RU"/>
        </w:rPr>
        <w:t>.0</w:t>
      </w:r>
      <w:r>
        <w:rPr>
          <w:rFonts w:ascii="Times New Roman" w:eastAsia="Times New Roman" w:hAnsi="Times New Roman"/>
          <w:color w:val="000000"/>
          <w:sz w:val="28"/>
          <w:szCs w:val="28"/>
          <w:lang w:eastAsia="ru-RU"/>
        </w:rPr>
        <w:t>6</w:t>
      </w:r>
      <w:r w:rsidRPr="00402879">
        <w:rPr>
          <w:rFonts w:ascii="Times New Roman" w:eastAsia="Times New Roman" w:hAnsi="Times New Roman"/>
          <w:color w:val="000000"/>
          <w:sz w:val="28"/>
          <w:szCs w:val="28"/>
          <w:lang w:eastAsia="ru-RU"/>
        </w:rPr>
        <w:t xml:space="preserve">.2023). - </w:t>
      </w:r>
      <w:proofErr w:type="gramStart"/>
      <w:r w:rsidRPr="00402879">
        <w:rPr>
          <w:rFonts w:ascii="Times New Roman" w:eastAsia="Times New Roman" w:hAnsi="Times New Roman"/>
          <w:color w:val="000000"/>
          <w:sz w:val="28"/>
          <w:szCs w:val="28"/>
          <w:lang w:eastAsia="ru-RU"/>
        </w:rPr>
        <w:t>Текст :</w:t>
      </w:r>
      <w:proofErr w:type="gramEnd"/>
      <w:r w:rsidRPr="00402879">
        <w:rPr>
          <w:rFonts w:ascii="Times New Roman" w:eastAsia="Times New Roman" w:hAnsi="Times New Roman"/>
          <w:color w:val="000000"/>
          <w:sz w:val="28"/>
          <w:szCs w:val="28"/>
          <w:lang w:eastAsia="ru-RU"/>
        </w:rPr>
        <w:t xml:space="preserve"> электронный.</w:t>
      </w:r>
    </w:p>
    <w:p w14:paraId="0EB0C50D" w14:textId="77777777" w:rsidR="004D6CEE" w:rsidRDefault="004D6CEE" w:rsidP="004D6CEE">
      <w:pPr>
        <w:spacing w:after="0" w:line="360" w:lineRule="auto"/>
        <w:ind w:firstLine="709"/>
        <w:jc w:val="center"/>
        <w:rPr>
          <w:rFonts w:ascii="Times New Roman" w:eastAsia="Times New Roman" w:hAnsi="Times New Roman" w:cs="Times New Roman"/>
          <w:b/>
          <w:sz w:val="28"/>
          <w:szCs w:val="28"/>
          <w:lang w:eastAsia="ru-RU"/>
        </w:rPr>
      </w:pPr>
      <w:r w:rsidRPr="00F9579A">
        <w:rPr>
          <w:rFonts w:ascii="Times New Roman" w:eastAsia="Times New Roman" w:hAnsi="Times New Roman" w:cs="Times New Roman"/>
          <w:b/>
          <w:sz w:val="28"/>
          <w:szCs w:val="28"/>
          <w:lang w:eastAsia="ru-RU"/>
        </w:rPr>
        <w:t>Дополнительная литература:</w:t>
      </w:r>
    </w:p>
    <w:p w14:paraId="2E8441EA" w14:textId="77777777" w:rsidR="004D6CEE" w:rsidRDefault="004D6CEE" w:rsidP="004D6CEE">
      <w:pPr>
        <w:pStyle w:val="af0"/>
        <w:numPr>
          <w:ilvl w:val="0"/>
          <w:numId w:val="20"/>
        </w:numPr>
        <w:shd w:val="clear" w:color="auto" w:fill="FFFFFF"/>
        <w:spacing w:after="0" w:line="240" w:lineRule="auto"/>
        <w:ind w:left="0" w:firstLine="993"/>
        <w:jc w:val="both"/>
        <w:rPr>
          <w:rFonts w:ascii="Times New Roman" w:eastAsia="Times New Roman" w:hAnsi="Times New Roman"/>
          <w:color w:val="000000"/>
          <w:sz w:val="28"/>
          <w:szCs w:val="28"/>
          <w:lang w:eastAsia="ru-RU"/>
        </w:rPr>
      </w:pPr>
      <w:proofErr w:type="spellStart"/>
      <w:r w:rsidRPr="00402879">
        <w:rPr>
          <w:rFonts w:ascii="Times New Roman" w:eastAsia="Times New Roman" w:hAnsi="Times New Roman"/>
          <w:color w:val="000000"/>
          <w:sz w:val="28"/>
          <w:szCs w:val="28"/>
          <w:lang w:eastAsia="ru-RU"/>
        </w:rPr>
        <w:t>Буянский</w:t>
      </w:r>
      <w:proofErr w:type="spellEnd"/>
      <w:r w:rsidRPr="00402879">
        <w:rPr>
          <w:rFonts w:ascii="Times New Roman" w:eastAsia="Times New Roman" w:hAnsi="Times New Roman"/>
          <w:color w:val="000000"/>
          <w:sz w:val="28"/>
          <w:szCs w:val="28"/>
          <w:lang w:eastAsia="ru-RU"/>
        </w:rPr>
        <w:t xml:space="preserve"> С. Г. Корпоративное управление, </w:t>
      </w:r>
      <w:proofErr w:type="spellStart"/>
      <w:r w:rsidRPr="00402879">
        <w:rPr>
          <w:rFonts w:ascii="Times New Roman" w:eastAsia="Times New Roman" w:hAnsi="Times New Roman"/>
          <w:color w:val="000000"/>
          <w:sz w:val="28"/>
          <w:szCs w:val="28"/>
          <w:lang w:eastAsia="ru-RU"/>
        </w:rPr>
        <w:t>комплаенс</w:t>
      </w:r>
      <w:proofErr w:type="spellEnd"/>
      <w:r w:rsidRPr="00402879">
        <w:rPr>
          <w:rFonts w:ascii="Times New Roman" w:eastAsia="Times New Roman" w:hAnsi="Times New Roman"/>
          <w:color w:val="000000"/>
          <w:sz w:val="28"/>
          <w:szCs w:val="28"/>
          <w:lang w:eastAsia="ru-RU"/>
        </w:rPr>
        <w:t xml:space="preserve"> и риск-менеджмент: учебное пособие для магистрантов / С. Г. </w:t>
      </w:r>
      <w:proofErr w:type="spellStart"/>
      <w:r w:rsidRPr="00402879">
        <w:rPr>
          <w:rFonts w:ascii="Times New Roman" w:eastAsia="Times New Roman" w:hAnsi="Times New Roman"/>
          <w:color w:val="000000"/>
          <w:sz w:val="28"/>
          <w:szCs w:val="28"/>
          <w:lang w:eastAsia="ru-RU"/>
        </w:rPr>
        <w:t>Буянский</w:t>
      </w:r>
      <w:proofErr w:type="spellEnd"/>
      <w:r w:rsidRPr="00402879">
        <w:rPr>
          <w:rFonts w:ascii="Times New Roman" w:eastAsia="Times New Roman" w:hAnsi="Times New Roman"/>
          <w:color w:val="000000"/>
          <w:sz w:val="28"/>
          <w:szCs w:val="28"/>
          <w:lang w:eastAsia="ru-RU"/>
        </w:rPr>
        <w:t xml:space="preserve">, </w:t>
      </w:r>
      <w:proofErr w:type="gramStart"/>
      <w:r w:rsidRPr="00402879">
        <w:rPr>
          <w:rFonts w:ascii="Times New Roman" w:eastAsia="Times New Roman" w:hAnsi="Times New Roman"/>
          <w:color w:val="000000"/>
          <w:sz w:val="28"/>
          <w:szCs w:val="28"/>
          <w:lang w:eastAsia="ru-RU"/>
        </w:rPr>
        <w:t>Ю .</w:t>
      </w:r>
      <w:proofErr w:type="gramEnd"/>
      <w:r w:rsidRPr="00402879">
        <w:rPr>
          <w:rFonts w:ascii="Times New Roman" w:eastAsia="Times New Roman" w:hAnsi="Times New Roman"/>
          <w:color w:val="000000"/>
          <w:sz w:val="28"/>
          <w:szCs w:val="28"/>
          <w:lang w:eastAsia="ru-RU"/>
        </w:rPr>
        <w:t xml:space="preserve">В. </w:t>
      </w:r>
      <w:proofErr w:type="spellStart"/>
      <w:r w:rsidRPr="00402879">
        <w:rPr>
          <w:rFonts w:ascii="Times New Roman" w:eastAsia="Times New Roman" w:hAnsi="Times New Roman"/>
          <w:color w:val="000000"/>
          <w:sz w:val="28"/>
          <w:szCs w:val="28"/>
          <w:lang w:eastAsia="ru-RU"/>
        </w:rPr>
        <w:t>Трунцевский</w:t>
      </w:r>
      <w:proofErr w:type="spellEnd"/>
      <w:r w:rsidRPr="00402879">
        <w:rPr>
          <w:rFonts w:ascii="Times New Roman" w:eastAsia="Times New Roman" w:hAnsi="Times New Roman"/>
          <w:color w:val="000000"/>
          <w:sz w:val="28"/>
          <w:szCs w:val="28"/>
          <w:lang w:eastAsia="ru-RU"/>
        </w:rPr>
        <w:t xml:space="preserve">; </w:t>
      </w:r>
      <w:proofErr w:type="spellStart"/>
      <w:r w:rsidRPr="00402879">
        <w:rPr>
          <w:rFonts w:ascii="Times New Roman" w:eastAsia="Times New Roman" w:hAnsi="Times New Roman"/>
          <w:color w:val="000000"/>
          <w:sz w:val="28"/>
          <w:szCs w:val="28"/>
          <w:lang w:eastAsia="ru-RU"/>
        </w:rPr>
        <w:t>Финуниверситет</w:t>
      </w:r>
      <w:proofErr w:type="spellEnd"/>
      <w:r w:rsidRPr="00402879">
        <w:rPr>
          <w:rFonts w:ascii="Times New Roman" w:eastAsia="Times New Roman" w:hAnsi="Times New Roman"/>
          <w:color w:val="000000"/>
          <w:sz w:val="28"/>
          <w:szCs w:val="28"/>
          <w:lang w:eastAsia="ru-RU"/>
        </w:rPr>
        <w:t xml:space="preserve">. - Москва: </w:t>
      </w:r>
      <w:proofErr w:type="spellStart"/>
      <w:r w:rsidRPr="00402879">
        <w:rPr>
          <w:rFonts w:ascii="Times New Roman" w:eastAsia="Times New Roman" w:hAnsi="Times New Roman"/>
          <w:color w:val="000000"/>
          <w:sz w:val="28"/>
          <w:szCs w:val="28"/>
          <w:lang w:eastAsia="ru-RU"/>
        </w:rPr>
        <w:t>Русайнс</w:t>
      </w:r>
      <w:proofErr w:type="spellEnd"/>
      <w:r w:rsidRPr="00402879">
        <w:rPr>
          <w:rFonts w:ascii="Times New Roman" w:eastAsia="Times New Roman" w:hAnsi="Times New Roman"/>
          <w:color w:val="000000"/>
          <w:sz w:val="28"/>
          <w:szCs w:val="28"/>
          <w:lang w:eastAsia="ru-RU"/>
        </w:rPr>
        <w:t xml:space="preserve">, 2016. - 344 с. - Текст: непосредственный. - То же. - 2020. - ЭБС BOOK.ru. — URL: https://book.ru/book/934712 (дата обращения: </w:t>
      </w:r>
      <w:r>
        <w:rPr>
          <w:rFonts w:ascii="Times New Roman" w:eastAsia="Times New Roman" w:hAnsi="Times New Roman"/>
          <w:color w:val="000000"/>
          <w:sz w:val="28"/>
          <w:szCs w:val="28"/>
          <w:lang w:eastAsia="ru-RU"/>
        </w:rPr>
        <w:t>27</w:t>
      </w:r>
      <w:r w:rsidRPr="00402879">
        <w:rPr>
          <w:rFonts w:ascii="Times New Roman" w:eastAsia="Times New Roman" w:hAnsi="Times New Roman"/>
          <w:color w:val="000000"/>
          <w:sz w:val="28"/>
          <w:szCs w:val="28"/>
          <w:lang w:eastAsia="ru-RU"/>
        </w:rPr>
        <w:t>.0</w:t>
      </w:r>
      <w:r>
        <w:rPr>
          <w:rFonts w:ascii="Times New Roman" w:eastAsia="Times New Roman" w:hAnsi="Times New Roman"/>
          <w:color w:val="000000"/>
          <w:sz w:val="28"/>
          <w:szCs w:val="28"/>
          <w:lang w:eastAsia="ru-RU"/>
        </w:rPr>
        <w:t>6</w:t>
      </w:r>
      <w:r w:rsidRPr="00402879">
        <w:rPr>
          <w:rFonts w:ascii="Times New Roman" w:eastAsia="Times New Roman" w:hAnsi="Times New Roman"/>
          <w:color w:val="000000"/>
          <w:sz w:val="28"/>
          <w:szCs w:val="28"/>
          <w:lang w:eastAsia="ru-RU"/>
        </w:rPr>
        <w:t xml:space="preserve">.2023). — </w:t>
      </w:r>
      <w:proofErr w:type="gramStart"/>
      <w:r w:rsidRPr="00402879">
        <w:rPr>
          <w:rFonts w:ascii="Times New Roman" w:eastAsia="Times New Roman" w:hAnsi="Times New Roman"/>
          <w:color w:val="000000"/>
          <w:sz w:val="28"/>
          <w:szCs w:val="28"/>
          <w:lang w:eastAsia="ru-RU"/>
        </w:rPr>
        <w:t>Текст :</w:t>
      </w:r>
      <w:proofErr w:type="gramEnd"/>
      <w:r w:rsidRPr="00402879">
        <w:rPr>
          <w:rFonts w:ascii="Times New Roman" w:eastAsia="Times New Roman" w:hAnsi="Times New Roman"/>
          <w:color w:val="000000"/>
          <w:sz w:val="28"/>
          <w:szCs w:val="28"/>
          <w:lang w:eastAsia="ru-RU"/>
        </w:rPr>
        <w:t xml:space="preserve"> электронный. </w:t>
      </w:r>
    </w:p>
    <w:p w14:paraId="1235F25A" w14:textId="77777777" w:rsidR="004D6CEE" w:rsidRDefault="00B07FC0" w:rsidP="004D6CEE">
      <w:pPr>
        <w:widowControl w:val="0"/>
        <w:spacing w:after="0" w:line="240" w:lineRule="auto"/>
        <w:ind w:firstLine="851"/>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2. </w:t>
      </w:r>
      <w:r w:rsidR="004D6CEE" w:rsidRPr="00402879">
        <w:rPr>
          <w:rFonts w:ascii="Times New Roman" w:eastAsia="Times New Roman" w:hAnsi="Times New Roman" w:cs="Times New Roman"/>
          <w:sz w:val="28"/>
          <w:szCs w:val="28"/>
          <w:lang w:eastAsia="ru-RU"/>
        </w:rPr>
        <w:t xml:space="preserve">Проектирование систем управления рисками хозяйствующих субъектов: учебное пособие / В. И. </w:t>
      </w:r>
      <w:proofErr w:type="spellStart"/>
      <w:r w:rsidR="004D6CEE" w:rsidRPr="00402879">
        <w:rPr>
          <w:rFonts w:ascii="Times New Roman" w:eastAsia="Times New Roman" w:hAnsi="Times New Roman" w:cs="Times New Roman"/>
          <w:sz w:val="28"/>
          <w:szCs w:val="28"/>
          <w:lang w:eastAsia="ru-RU"/>
        </w:rPr>
        <w:t>Авдийский</w:t>
      </w:r>
      <w:proofErr w:type="spellEnd"/>
      <w:r w:rsidR="004D6CEE" w:rsidRPr="00402879">
        <w:rPr>
          <w:rFonts w:ascii="Times New Roman" w:eastAsia="Times New Roman" w:hAnsi="Times New Roman" w:cs="Times New Roman"/>
          <w:sz w:val="28"/>
          <w:szCs w:val="28"/>
          <w:lang w:eastAsia="ru-RU"/>
        </w:rPr>
        <w:t xml:space="preserve"> [и др.]; </w:t>
      </w:r>
      <w:proofErr w:type="spellStart"/>
      <w:r w:rsidR="004D6CEE" w:rsidRPr="00402879">
        <w:rPr>
          <w:rFonts w:ascii="Times New Roman" w:eastAsia="Times New Roman" w:hAnsi="Times New Roman" w:cs="Times New Roman"/>
          <w:sz w:val="28"/>
          <w:szCs w:val="28"/>
          <w:lang w:eastAsia="ru-RU"/>
        </w:rPr>
        <w:t>Финуниверситет</w:t>
      </w:r>
      <w:proofErr w:type="spellEnd"/>
      <w:r w:rsidR="004D6CEE" w:rsidRPr="00402879">
        <w:rPr>
          <w:rFonts w:ascii="Times New Roman" w:eastAsia="Times New Roman" w:hAnsi="Times New Roman" w:cs="Times New Roman"/>
          <w:sz w:val="28"/>
          <w:szCs w:val="28"/>
          <w:lang w:eastAsia="ru-RU"/>
        </w:rPr>
        <w:t xml:space="preserve">. - Москва: Инфра-М, 2017. - 203 с. </w:t>
      </w:r>
      <w:proofErr w:type="gramStart"/>
      <w:r w:rsidR="004D6CEE" w:rsidRPr="00402879">
        <w:rPr>
          <w:rFonts w:ascii="Times New Roman" w:eastAsia="Times New Roman" w:hAnsi="Times New Roman" w:cs="Times New Roman"/>
          <w:sz w:val="28"/>
          <w:szCs w:val="28"/>
          <w:lang w:eastAsia="ru-RU"/>
        </w:rPr>
        <w:t>-  (</w:t>
      </w:r>
      <w:proofErr w:type="gramEnd"/>
      <w:r w:rsidR="004D6CEE" w:rsidRPr="00402879">
        <w:rPr>
          <w:rFonts w:ascii="Times New Roman" w:eastAsia="Times New Roman" w:hAnsi="Times New Roman" w:cs="Times New Roman"/>
          <w:sz w:val="28"/>
          <w:szCs w:val="28"/>
          <w:lang w:eastAsia="ru-RU"/>
        </w:rPr>
        <w:t xml:space="preserve">Высшее образование: Магистратура). – </w:t>
      </w:r>
      <w:proofErr w:type="gramStart"/>
      <w:r w:rsidR="004D6CEE" w:rsidRPr="00402879">
        <w:rPr>
          <w:rFonts w:ascii="Times New Roman" w:eastAsia="Times New Roman" w:hAnsi="Times New Roman" w:cs="Times New Roman"/>
          <w:sz w:val="28"/>
          <w:szCs w:val="28"/>
          <w:lang w:eastAsia="ru-RU"/>
        </w:rPr>
        <w:t>Текст :</w:t>
      </w:r>
      <w:proofErr w:type="gramEnd"/>
      <w:r w:rsidR="004D6CEE" w:rsidRPr="00402879">
        <w:rPr>
          <w:rFonts w:ascii="Times New Roman" w:eastAsia="Times New Roman" w:hAnsi="Times New Roman" w:cs="Times New Roman"/>
          <w:sz w:val="28"/>
          <w:szCs w:val="28"/>
          <w:lang w:eastAsia="ru-RU"/>
        </w:rPr>
        <w:t xml:space="preserve"> непосредственный. - То же. - 2019. - ЭБС ZNANIUM.com. - URL: https://znanium.com/catalog/product/1024505 (дата обращения: </w:t>
      </w:r>
      <w:r w:rsidR="004D6CEE">
        <w:rPr>
          <w:rFonts w:ascii="Times New Roman" w:eastAsia="Times New Roman" w:hAnsi="Times New Roman" w:cs="Times New Roman"/>
          <w:sz w:val="28"/>
          <w:szCs w:val="28"/>
          <w:lang w:eastAsia="ru-RU"/>
        </w:rPr>
        <w:t>27</w:t>
      </w:r>
      <w:r w:rsidR="004D6CEE" w:rsidRPr="00402879">
        <w:rPr>
          <w:rFonts w:ascii="Times New Roman" w:eastAsia="Times New Roman" w:hAnsi="Times New Roman" w:cs="Times New Roman"/>
          <w:sz w:val="28"/>
          <w:szCs w:val="28"/>
          <w:lang w:eastAsia="ru-RU"/>
        </w:rPr>
        <w:t>.0</w:t>
      </w:r>
      <w:r w:rsidR="004D6CEE">
        <w:rPr>
          <w:rFonts w:ascii="Times New Roman" w:eastAsia="Times New Roman" w:hAnsi="Times New Roman" w:cs="Times New Roman"/>
          <w:sz w:val="28"/>
          <w:szCs w:val="28"/>
          <w:lang w:eastAsia="ru-RU"/>
        </w:rPr>
        <w:t>6</w:t>
      </w:r>
      <w:r w:rsidR="004D6CEE" w:rsidRPr="00402879">
        <w:rPr>
          <w:rFonts w:ascii="Times New Roman" w:eastAsia="Times New Roman" w:hAnsi="Times New Roman" w:cs="Times New Roman"/>
          <w:sz w:val="28"/>
          <w:szCs w:val="28"/>
          <w:lang w:eastAsia="ru-RU"/>
        </w:rPr>
        <w:t xml:space="preserve">.2023). - </w:t>
      </w:r>
      <w:proofErr w:type="gramStart"/>
      <w:r w:rsidR="004D6CEE" w:rsidRPr="00402879">
        <w:rPr>
          <w:rFonts w:ascii="Times New Roman" w:eastAsia="Times New Roman" w:hAnsi="Times New Roman" w:cs="Times New Roman"/>
          <w:sz w:val="28"/>
          <w:szCs w:val="28"/>
          <w:lang w:eastAsia="ru-RU"/>
        </w:rPr>
        <w:t>Текст :</w:t>
      </w:r>
      <w:proofErr w:type="gramEnd"/>
      <w:r w:rsidR="004D6CEE" w:rsidRPr="00402879">
        <w:rPr>
          <w:rFonts w:ascii="Times New Roman" w:eastAsia="Times New Roman" w:hAnsi="Times New Roman" w:cs="Times New Roman"/>
          <w:sz w:val="28"/>
          <w:szCs w:val="28"/>
          <w:lang w:eastAsia="ru-RU"/>
        </w:rPr>
        <w:t xml:space="preserve"> электронный. </w:t>
      </w:r>
    </w:p>
    <w:p w14:paraId="3A9F34B2" w14:textId="77777777" w:rsidR="004D6CEE" w:rsidRPr="00402879" w:rsidRDefault="004D6CEE" w:rsidP="004D6CEE">
      <w:pPr>
        <w:ind w:firstLine="99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3. </w:t>
      </w:r>
      <w:proofErr w:type="spellStart"/>
      <w:r w:rsidRPr="00402879">
        <w:rPr>
          <w:rFonts w:ascii="Times New Roman" w:eastAsia="Times New Roman" w:hAnsi="Times New Roman" w:cs="Times New Roman"/>
          <w:color w:val="000000"/>
          <w:sz w:val="28"/>
          <w:szCs w:val="28"/>
          <w:lang w:eastAsia="ru-RU"/>
        </w:rPr>
        <w:t>Карпович</w:t>
      </w:r>
      <w:proofErr w:type="spellEnd"/>
      <w:r w:rsidRPr="00402879">
        <w:rPr>
          <w:rFonts w:ascii="Times New Roman" w:eastAsia="Times New Roman" w:hAnsi="Times New Roman" w:cs="Times New Roman"/>
          <w:color w:val="000000"/>
          <w:sz w:val="28"/>
          <w:szCs w:val="28"/>
          <w:lang w:eastAsia="ru-RU"/>
        </w:rPr>
        <w:t xml:space="preserve">, О.Г. Теория и современные практики </w:t>
      </w:r>
      <w:proofErr w:type="spellStart"/>
      <w:r w:rsidRPr="00402879">
        <w:rPr>
          <w:rFonts w:ascii="Times New Roman" w:eastAsia="Times New Roman" w:hAnsi="Times New Roman" w:cs="Times New Roman"/>
          <w:color w:val="000000"/>
          <w:sz w:val="28"/>
          <w:szCs w:val="28"/>
          <w:lang w:eastAsia="ru-RU"/>
        </w:rPr>
        <w:t>комплаенса</w:t>
      </w:r>
      <w:proofErr w:type="spellEnd"/>
      <w:r w:rsidRPr="00402879">
        <w:rPr>
          <w:rFonts w:ascii="Times New Roman" w:eastAsia="Times New Roman" w:hAnsi="Times New Roman" w:cs="Times New Roman"/>
          <w:color w:val="000000"/>
          <w:sz w:val="28"/>
          <w:szCs w:val="28"/>
          <w:lang w:eastAsia="ru-RU"/>
        </w:rPr>
        <w:t xml:space="preserve">. Мировые модели противодействия криминальным угрозам: монография / О.Г. </w:t>
      </w:r>
      <w:proofErr w:type="spellStart"/>
      <w:r w:rsidRPr="00402879">
        <w:rPr>
          <w:rFonts w:ascii="Times New Roman" w:eastAsia="Times New Roman" w:hAnsi="Times New Roman" w:cs="Times New Roman"/>
          <w:color w:val="000000"/>
          <w:sz w:val="28"/>
          <w:szCs w:val="28"/>
          <w:lang w:eastAsia="ru-RU"/>
        </w:rPr>
        <w:t>Карпович</w:t>
      </w:r>
      <w:proofErr w:type="spellEnd"/>
      <w:r w:rsidRPr="00402879">
        <w:rPr>
          <w:rFonts w:ascii="Times New Roman" w:eastAsia="Times New Roman" w:hAnsi="Times New Roman" w:cs="Times New Roman"/>
          <w:color w:val="000000"/>
          <w:sz w:val="28"/>
          <w:szCs w:val="28"/>
          <w:lang w:eastAsia="ru-RU"/>
        </w:rPr>
        <w:t xml:space="preserve">, Ю.В. </w:t>
      </w:r>
      <w:proofErr w:type="spellStart"/>
      <w:r w:rsidRPr="00402879">
        <w:rPr>
          <w:rFonts w:ascii="Times New Roman" w:eastAsia="Times New Roman" w:hAnsi="Times New Roman" w:cs="Times New Roman"/>
          <w:color w:val="000000"/>
          <w:sz w:val="28"/>
          <w:szCs w:val="28"/>
          <w:lang w:eastAsia="ru-RU"/>
        </w:rPr>
        <w:t>Трунцевский</w:t>
      </w:r>
      <w:proofErr w:type="spellEnd"/>
      <w:r w:rsidRPr="00402879">
        <w:rPr>
          <w:rFonts w:ascii="Times New Roman" w:eastAsia="Times New Roman" w:hAnsi="Times New Roman" w:cs="Times New Roman"/>
          <w:color w:val="000000"/>
          <w:sz w:val="28"/>
          <w:szCs w:val="28"/>
          <w:lang w:eastAsia="ru-RU"/>
        </w:rPr>
        <w:t xml:space="preserve">; </w:t>
      </w:r>
      <w:proofErr w:type="spellStart"/>
      <w:proofErr w:type="gramStart"/>
      <w:r w:rsidRPr="00402879">
        <w:rPr>
          <w:rFonts w:ascii="Times New Roman" w:eastAsia="Times New Roman" w:hAnsi="Times New Roman" w:cs="Times New Roman"/>
          <w:color w:val="000000"/>
          <w:sz w:val="28"/>
          <w:szCs w:val="28"/>
          <w:lang w:eastAsia="ru-RU"/>
        </w:rPr>
        <w:t>Финуниверситет</w:t>
      </w:r>
      <w:proofErr w:type="spellEnd"/>
      <w:r w:rsidRPr="00402879">
        <w:rPr>
          <w:rFonts w:ascii="Times New Roman" w:eastAsia="Times New Roman" w:hAnsi="Times New Roman" w:cs="Times New Roman"/>
          <w:color w:val="000000"/>
          <w:sz w:val="28"/>
          <w:szCs w:val="28"/>
          <w:lang w:eastAsia="ru-RU"/>
        </w:rPr>
        <w:t xml:space="preserve"> ;</w:t>
      </w:r>
      <w:proofErr w:type="gramEnd"/>
      <w:r w:rsidRPr="00402879">
        <w:rPr>
          <w:rFonts w:ascii="Times New Roman" w:eastAsia="Times New Roman" w:hAnsi="Times New Roman" w:cs="Times New Roman"/>
          <w:color w:val="000000"/>
          <w:sz w:val="28"/>
          <w:szCs w:val="28"/>
          <w:lang w:eastAsia="ru-RU"/>
        </w:rPr>
        <w:t xml:space="preserve"> РАН, Институт США и Канады; Институт стратегических исследований и прогнозов РУДН. - Москва: </w:t>
      </w:r>
      <w:proofErr w:type="spellStart"/>
      <w:r w:rsidRPr="00402879">
        <w:rPr>
          <w:rFonts w:ascii="Times New Roman" w:eastAsia="Times New Roman" w:hAnsi="Times New Roman" w:cs="Times New Roman"/>
          <w:color w:val="000000"/>
          <w:sz w:val="28"/>
          <w:szCs w:val="28"/>
          <w:lang w:eastAsia="ru-RU"/>
        </w:rPr>
        <w:t>Юнити</w:t>
      </w:r>
      <w:proofErr w:type="spellEnd"/>
      <w:r w:rsidRPr="00402879">
        <w:rPr>
          <w:rFonts w:ascii="Times New Roman" w:eastAsia="Times New Roman" w:hAnsi="Times New Roman" w:cs="Times New Roman"/>
          <w:color w:val="000000"/>
          <w:sz w:val="28"/>
          <w:szCs w:val="28"/>
          <w:lang w:eastAsia="ru-RU"/>
        </w:rPr>
        <w:t xml:space="preserve">-Дана, 2016. - 407 с. — </w:t>
      </w:r>
      <w:proofErr w:type="gramStart"/>
      <w:r w:rsidRPr="00402879">
        <w:rPr>
          <w:rFonts w:ascii="Times New Roman" w:eastAsia="Times New Roman" w:hAnsi="Times New Roman" w:cs="Times New Roman"/>
          <w:color w:val="000000"/>
          <w:sz w:val="28"/>
          <w:szCs w:val="28"/>
          <w:lang w:eastAsia="ru-RU"/>
        </w:rPr>
        <w:t>Текст :</w:t>
      </w:r>
      <w:proofErr w:type="gramEnd"/>
      <w:r w:rsidRPr="00402879">
        <w:rPr>
          <w:rFonts w:ascii="Times New Roman" w:eastAsia="Times New Roman" w:hAnsi="Times New Roman" w:cs="Times New Roman"/>
          <w:color w:val="000000"/>
          <w:sz w:val="28"/>
          <w:szCs w:val="28"/>
          <w:lang w:eastAsia="ru-RU"/>
        </w:rPr>
        <w:t xml:space="preserve"> непосредственный. - То же. - 2017. - ЭБС Университетская библиотека </w:t>
      </w:r>
      <w:proofErr w:type="spellStart"/>
      <w:r w:rsidRPr="00402879">
        <w:rPr>
          <w:rFonts w:ascii="Times New Roman" w:eastAsia="Times New Roman" w:hAnsi="Times New Roman" w:cs="Times New Roman"/>
          <w:color w:val="000000"/>
          <w:sz w:val="28"/>
          <w:szCs w:val="28"/>
          <w:lang w:eastAsia="ru-RU"/>
        </w:rPr>
        <w:t>online</w:t>
      </w:r>
      <w:proofErr w:type="spellEnd"/>
      <w:r w:rsidRPr="00402879">
        <w:rPr>
          <w:rFonts w:ascii="Times New Roman" w:eastAsia="Times New Roman" w:hAnsi="Times New Roman" w:cs="Times New Roman"/>
          <w:color w:val="000000"/>
          <w:sz w:val="28"/>
          <w:szCs w:val="28"/>
          <w:lang w:eastAsia="ru-RU"/>
        </w:rPr>
        <w:t xml:space="preserve">. – URL: https://biblioclub.ru/index.php?page=book&amp;id=683039 (дата обращения: 27.06.2023).  — </w:t>
      </w:r>
      <w:proofErr w:type="gramStart"/>
      <w:r w:rsidRPr="00402879">
        <w:rPr>
          <w:rFonts w:ascii="Times New Roman" w:eastAsia="Times New Roman" w:hAnsi="Times New Roman" w:cs="Times New Roman"/>
          <w:color w:val="000000"/>
          <w:sz w:val="28"/>
          <w:szCs w:val="28"/>
          <w:lang w:eastAsia="ru-RU"/>
        </w:rPr>
        <w:t>Текст :</w:t>
      </w:r>
      <w:proofErr w:type="gramEnd"/>
      <w:r w:rsidRPr="00402879">
        <w:rPr>
          <w:rFonts w:ascii="Times New Roman" w:eastAsia="Times New Roman" w:hAnsi="Times New Roman" w:cs="Times New Roman"/>
          <w:color w:val="000000"/>
          <w:sz w:val="28"/>
          <w:szCs w:val="28"/>
          <w:lang w:eastAsia="ru-RU"/>
        </w:rPr>
        <w:t xml:space="preserve"> электронный.</w:t>
      </w:r>
    </w:p>
    <w:p w14:paraId="4E7E5E50" w14:textId="77777777" w:rsidR="00B07FC0" w:rsidRPr="00EB143E" w:rsidRDefault="00B07FC0" w:rsidP="00B07FC0">
      <w:pPr>
        <w:keepNext/>
        <w:keepLines/>
        <w:spacing w:before="120" w:after="0" w:line="240" w:lineRule="auto"/>
        <w:jc w:val="center"/>
        <w:outlineLvl w:val="0"/>
        <w:rPr>
          <w:rFonts w:ascii="Times New Roman" w:eastAsia="Times New Roman" w:hAnsi="Times New Roman" w:cs="Times New Roman"/>
          <w:b/>
          <w:bCs/>
          <w:sz w:val="28"/>
          <w:szCs w:val="28"/>
        </w:rPr>
      </w:pPr>
      <w:bookmarkStart w:id="50" w:name="_Toc73619803"/>
      <w:r w:rsidRPr="00EB143E">
        <w:rPr>
          <w:rFonts w:ascii="Times New Roman" w:eastAsia="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bookmarkEnd w:id="50"/>
      <w:r w:rsidRPr="00EB143E">
        <w:rPr>
          <w:rFonts w:ascii="Times New Roman" w:eastAsia="Times New Roman" w:hAnsi="Times New Roman" w:cs="Times New Roman"/>
          <w:b/>
          <w:bCs/>
          <w:sz w:val="28"/>
          <w:szCs w:val="28"/>
        </w:rPr>
        <w:t xml:space="preserve"> </w:t>
      </w:r>
    </w:p>
    <w:p w14:paraId="60F5024B" w14:textId="77777777" w:rsidR="00B07FC0" w:rsidRPr="00EB143E" w:rsidRDefault="00B07FC0" w:rsidP="00B07FC0">
      <w:pPr>
        <w:spacing w:after="0" w:line="240" w:lineRule="auto"/>
        <w:ind w:left="426"/>
        <w:jc w:val="both"/>
        <w:rPr>
          <w:rFonts w:ascii="Times New Roman" w:eastAsia="Calibri" w:hAnsi="Times New Roman" w:cs="Times New Roman"/>
          <w:sz w:val="28"/>
          <w:szCs w:val="28"/>
        </w:rPr>
      </w:pPr>
    </w:p>
    <w:p w14:paraId="3265F248" w14:textId="77777777" w:rsidR="00B07FC0" w:rsidRPr="00EB143E" w:rsidRDefault="00B07FC0" w:rsidP="002A0D91">
      <w:pPr>
        <w:numPr>
          <w:ilvl w:val="0"/>
          <w:numId w:val="1"/>
        </w:numPr>
        <w:tabs>
          <w:tab w:val="num" w:pos="0"/>
        </w:tabs>
        <w:spacing w:after="0" w:line="240" w:lineRule="auto"/>
        <w:jc w:val="both"/>
        <w:rPr>
          <w:rFonts w:ascii="Times New Roman" w:eastAsia="Calibri" w:hAnsi="Times New Roman" w:cs="Times New Roman"/>
          <w:sz w:val="28"/>
          <w:szCs w:val="28"/>
        </w:rPr>
      </w:pPr>
      <w:r w:rsidRPr="00EB143E">
        <w:rPr>
          <w:rFonts w:ascii="Times New Roman" w:eastAsia="Calibri" w:hAnsi="Times New Roman" w:cs="Times New Roman"/>
          <w:sz w:val="28"/>
          <w:szCs w:val="28"/>
        </w:rPr>
        <w:t>www.minfin.ru (сайт Министерства Финансов РФ)</w:t>
      </w:r>
    </w:p>
    <w:p w14:paraId="239CDF9A" w14:textId="4A2B3C34" w:rsidR="00007BCF" w:rsidRPr="00EB143E" w:rsidRDefault="00B07FC0" w:rsidP="002A0D91">
      <w:pPr>
        <w:numPr>
          <w:ilvl w:val="0"/>
          <w:numId w:val="1"/>
        </w:numPr>
        <w:tabs>
          <w:tab w:val="num" w:pos="0"/>
        </w:tabs>
        <w:spacing w:after="0" w:line="240" w:lineRule="auto"/>
        <w:jc w:val="both"/>
        <w:rPr>
          <w:rFonts w:ascii="Times New Roman" w:eastAsia="Calibri" w:hAnsi="Times New Roman" w:cs="Times New Roman"/>
          <w:sz w:val="28"/>
          <w:szCs w:val="28"/>
        </w:rPr>
      </w:pPr>
      <w:r w:rsidRPr="00EB143E">
        <w:rPr>
          <w:rFonts w:ascii="Times New Roman" w:eastAsia="Calibri" w:hAnsi="Times New Roman" w:cs="Times New Roman"/>
          <w:sz w:val="28"/>
          <w:szCs w:val="28"/>
        </w:rPr>
        <w:t xml:space="preserve">www.consultant.ru (сайт </w:t>
      </w:r>
      <w:proofErr w:type="spellStart"/>
      <w:r w:rsidRPr="00EB143E">
        <w:rPr>
          <w:rFonts w:ascii="Times New Roman" w:eastAsia="Calibri" w:hAnsi="Times New Roman" w:cs="Times New Roman"/>
          <w:sz w:val="28"/>
          <w:szCs w:val="28"/>
        </w:rPr>
        <w:t>КонсультантПлюс</w:t>
      </w:r>
      <w:proofErr w:type="spellEnd"/>
      <w:r w:rsidRPr="00EB143E">
        <w:rPr>
          <w:rFonts w:ascii="Times New Roman" w:eastAsia="Calibri" w:hAnsi="Times New Roman" w:cs="Times New Roman"/>
          <w:sz w:val="28"/>
          <w:szCs w:val="28"/>
        </w:rPr>
        <w:t>)</w:t>
      </w:r>
    </w:p>
    <w:p w14:paraId="5AB8E171" w14:textId="77777777" w:rsidR="00007BCF" w:rsidRPr="00EB143E" w:rsidRDefault="00B07FC0" w:rsidP="002A0D91">
      <w:pPr>
        <w:numPr>
          <w:ilvl w:val="0"/>
          <w:numId w:val="1"/>
        </w:numPr>
        <w:tabs>
          <w:tab w:val="num" w:pos="0"/>
        </w:tabs>
        <w:spacing w:after="0" w:line="240" w:lineRule="auto"/>
        <w:jc w:val="both"/>
        <w:rPr>
          <w:rFonts w:ascii="Times New Roman" w:eastAsia="Calibri" w:hAnsi="Times New Roman" w:cs="Times New Roman"/>
          <w:sz w:val="28"/>
          <w:szCs w:val="28"/>
        </w:rPr>
      </w:pPr>
      <w:r w:rsidRPr="00EB143E">
        <w:rPr>
          <w:rFonts w:ascii="Times New Roman" w:hAnsi="Times New Roman" w:cs="Times New Roman"/>
          <w:color w:val="000000" w:themeColor="text1"/>
          <w:sz w:val="28"/>
          <w:szCs w:val="28"/>
        </w:rPr>
        <w:t xml:space="preserve">Электронная библиотека Финансового университета (ЭБ) </w:t>
      </w:r>
      <w:hyperlink r:id="rId8" w:history="1">
        <w:r w:rsidRPr="00EB143E">
          <w:rPr>
            <w:rStyle w:val="af2"/>
            <w:rFonts w:ascii="Times New Roman" w:hAnsi="Times New Roman" w:cs="Times New Roman"/>
            <w:color w:val="000000" w:themeColor="text1"/>
            <w:sz w:val="28"/>
            <w:szCs w:val="28"/>
          </w:rPr>
          <w:t>http://elib.fa.ru/</w:t>
        </w:r>
      </w:hyperlink>
    </w:p>
    <w:p w14:paraId="00C48626" w14:textId="1F2E9FE5" w:rsidR="00B07FC0" w:rsidRPr="00EB143E" w:rsidRDefault="00B07FC0" w:rsidP="002A0D91">
      <w:pPr>
        <w:numPr>
          <w:ilvl w:val="0"/>
          <w:numId w:val="1"/>
        </w:numPr>
        <w:tabs>
          <w:tab w:val="num" w:pos="0"/>
        </w:tabs>
        <w:spacing w:after="0" w:line="240" w:lineRule="auto"/>
        <w:jc w:val="both"/>
        <w:rPr>
          <w:rFonts w:ascii="Times New Roman" w:eastAsia="Calibri" w:hAnsi="Times New Roman" w:cs="Times New Roman"/>
          <w:sz w:val="28"/>
          <w:szCs w:val="28"/>
        </w:rPr>
      </w:pPr>
      <w:r w:rsidRPr="00EB143E">
        <w:rPr>
          <w:rFonts w:ascii="Times New Roman" w:hAnsi="Times New Roman" w:cs="Times New Roman"/>
          <w:color w:val="000000" w:themeColor="text1"/>
          <w:sz w:val="28"/>
          <w:szCs w:val="28"/>
        </w:rPr>
        <w:t xml:space="preserve">Электронно-библиотечная система BOOK.RU </w:t>
      </w:r>
      <w:hyperlink r:id="rId9" w:history="1">
        <w:r w:rsidRPr="00EB143E">
          <w:rPr>
            <w:rStyle w:val="af2"/>
            <w:rFonts w:ascii="Times New Roman" w:hAnsi="Times New Roman" w:cs="Times New Roman"/>
            <w:color w:val="000000" w:themeColor="text1"/>
            <w:sz w:val="28"/>
            <w:szCs w:val="28"/>
          </w:rPr>
          <w:t>http://www.book.ru</w:t>
        </w:r>
      </w:hyperlink>
    </w:p>
    <w:p w14:paraId="0E5B11B6" w14:textId="77777777" w:rsidR="00B07FC0" w:rsidRPr="00EB143E" w:rsidRDefault="00B07FC0" w:rsidP="002A0D91">
      <w:pPr>
        <w:pStyle w:val="af0"/>
        <w:numPr>
          <w:ilvl w:val="0"/>
          <w:numId w:val="1"/>
        </w:numPr>
        <w:spacing w:after="0" w:line="240" w:lineRule="auto"/>
        <w:jc w:val="both"/>
        <w:rPr>
          <w:rFonts w:ascii="Times New Roman" w:hAnsi="Times New Roman"/>
          <w:color w:val="000000" w:themeColor="text1"/>
          <w:sz w:val="28"/>
          <w:szCs w:val="28"/>
        </w:rPr>
      </w:pPr>
      <w:r w:rsidRPr="00EB143E">
        <w:rPr>
          <w:rFonts w:ascii="Times New Roman" w:hAnsi="Times New Roman"/>
          <w:color w:val="000000" w:themeColor="text1"/>
          <w:sz w:val="28"/>
          <w:szCs w:val="28"/>
        </w:rPr>
        <w:t xml:space="preserve">Электронно-библиотечная система «Университетская библиотека ОНЛАЙН» </w:t>
      </w:r>
      <w:hyperlink r:id="rId10" w:history="1">
        <w:r w:rsidRPr="00EB143E">
          <w:rPr>
            <w:rStyle w:val="af2"/>
            <w:rFonts w:ascii="Times New Roman" w:hAnsi="Times New Roman"/>
            <w:color w:val="000000" w:themeColor="text1"/>
            <w:sz w:val="28"/>
            <w:szCs w:val="28"/>
            <w:lang w:val="en-US"/>
          </w:rPr>
          <w:t>http</w:t>
        </w:r>
        <w:r w:rsidRPr="00EB143E">
          <w:rPr>
            <w:rStyle w:val="af2"/>
            <w:rFonts w:ascii="Times New Roman" w:hAnsi="Times New Roman"/>
            <w:color w:val="000000" w:themeColor="text1"/>
            <w:sz w:val="28"/>
            <w:szCs w:val="28"/>
          </w:rPr>
          <w:t>://</w:t>
        </w:r>
        <w:proofErr w:type="spellStart"/>
        <w:r w:rsidRPr="00EB143E">
          <w:rPr>
            <w:rStyle w:val="af2"/>
            <w:rFonts w:ascii="Times New Roman" w:hAnsi="Times New Roman"/>
            <w:color w:val="000000" w:themeColor="text1"/>
            <w:sz w:val="28"/>
            <w:szCs w:val="28"/>
            <w:lang w:val="en-US"/>
          </w:rPr>
          <w:t>biblioclub</w:t>
        </w:r>
        <w:proofErr w:type="spellEnd"/>
        <w:r w:rsidRPr="00EB143E">
          <w:rPr>
            <w:rStyle w:val="af2"/>
            <w:rFonts w:ascii="Times New Roman" w:hAnsi="Times New Roman"/>
            <w:color w:val="000000" w:themeColor="text1"/>
            <w:sz w:val="28"/>
            <w:szCs w:val="28"/>
          </w:rPr>
          <w:t>.</w:t>
        </w:r>
        <w:proofErr w:type="spellStart"/>
        <w:r w:rsidRPr="00EB143E">
          <w:rPr>
            <w:rStyle w:val="af2"/>
            <w:rFonts w:ascii="Times New Roman" w:hAnsi="Times New Roman"/>
            <w:color w:val="000000" w:themeColor="text1"/>
            <w:sz w:val="28"/>
            <w:szCs w:val="28"/>
            <w:lang w:val="en-US"/>
          </w:rPr>
          <w:t>ru</w:t>
        </w:r>
        <w:proofErr w:type="spellEnd"/>
        <w:r w:rsidRPr="00EB143E">
          <w:rPr>
            <w:rStyle w:val="af2"/>
            <w:rFonts w:ascii="Times New Roman" w:hAnsi="Times New Roman"/>
            <w:color w:val="000000" w:themeColor="text1"/>
            <w:sz w:val="28"/>
            <w:szCs w:val="28"/>
          </w:rPr>
          <w:t>/</w:t>
        </w:r>
      </w:hyperlink>
    </w:p>
    <w:p w14:paraId="56C3258B" w14:textId="77777777" w:rsidR="00B07FC0" w:rsidRPr="00EB143E" w:rsidRDefault="00B07FC0" w:rsidP="002A0D91">
      <w:pPr>
        <w:pStyle w:val="af0"/>
        <w:numPr>
          <w:ilvl w:val="0"/>
          <w:numId w:val="1"/>
        </w:numPr>
        <w:spacing w:after="0" w:line="240" w:lineRule="auto"/>
        <w:jc w:val="both"/>
        <w:rPr>
          <w:rFonts w:ascii="Times New Roman" w:hAnsi="Times New Roman"/>
          <w:color w:val="000000" w:themeColor="text1"/>
          <w:sz w:val="28"/>
          <w:szCs w:val="28"/>
          <w:u w:val="single"/>
        </w:rPr>
      </w:pPr>
      <w:r w:rsidRPr="00EB143E">
        <w:rPr>
          <w:rFonts w:ascii="Times New Roman" w:hAnsi="Times New Roman"/>
          <w:color w:val="000000" w:themeColor="text1"/>
          <w:sz w:val="28"/>
          <w:szCs w:val="28"/>
        </w:rPr>
        <w:t xml:space="preserve">Электронно-библиотечная система </w:t>
      </w:r>
      <w:proofErr w:type="spellStart"/>
      <w:r w:rsidRPr="00EB143E">
        <w:rPr>
          <w:rFonts w:ascii="Times New Roman" w:hAnsi="Times New Roman"/>
          <w:color w:val="000000" w:themeColor="text1"/>
          <w:sz w:val="28"/>
          <w:szCs w:val="28"/>
          <w:lang w:val="en-US"/>
        </w:rPr>
        <w:t>Znanium</w:t>
      </w:r>
      <w:proofErr w:type="spellEnd"/>
      <w:r w:rsidRPr="00EB143E">
        <w:rPr>
          <w:rFonts w:ascii="Times New Roman" w:hAnsi="Times New Roman"/>
          <w:color w:val="000000" w:themeColor="text1"/>
          <w:sz w:val="28"/>
          <w:szCs w:val="28"/>
        </w:rPr>
        <w:t xml:space="preserve"> </w:t>
      </w:r>
      <w:hyperlink r:id="rId11" w:history="1">
        <w:r w:rsidRPr="00EB143E">
          <w:rPr>
            <w:rStyle w:val="af2"/>
            <w:rFonts w:ascii="Times New Roman" w:hAnsi="Times New Roman"/>
            <w:color w:val="000000" w:themeColor="text1"/>
            <w:sz w:val="28"/>
            <w:szCs w:val="28"/>
          </w:rPr>
          <w:t>http://www.znanium.com</w:t>
        </w:r>
      </w:hyperlink>
    </w:p>
    <w:p w14:paraId="17843435" w14:textId="77777777" w:rsidR="00B07FC0" w:rsidRPr="00EB143E" w:rsidRDefault="00B07FC0" w:rsidP="002A0D91">
      <w:pPr>
        <w:pStyle w:val="af0"/>
        <w:numPr>
          <w:ilvl w:val="0"/>
          <w:numId w:val="1"/>
        </w:numPr>
        <w:spacing w:after="0" w:line="240" w:lineRule="auto"/>
        <w:jc w:val="both"/>
        <w:rPr>
          <w:rFonts w:ascii="Times New Roman" w:hAnsi="Times New Roman"/>
          <w:color w:val="000000" w:themeColor="text1"/>
          <w:sz w:val="28"/>
          <w:szCs w:val="28"/>
        </w:rPr>
      </w:pPr>
      <w:r w:rsidRPr="00EB143E">
        <w:rPr>
          <w:rFonts w:ascii="Times New Roman" w:hAnsi="Times New Roman"/>
          <w:color w:val="000000" w:themeColor="text1"/>
          <w:sz w:val="28"/>
          <w:szCs w:val="28"/>
        </w:rPr>
        <w:t xml:space="preserve">Электронно-библиотечная система издательства «ЮРАЙТ» </w:t>
      </w:r>
      <w:hyperlink r:id="rId12" w:history="1">
        <w:r w:rsidRPr="00EB143E">
          <w:rPr>
            <w:rStyle w:val="af2"/>
            <w:rFonts w:ascii="Times New Roman" w:hAnsi="Times New Roman"/>
            <w:color w:val="000000" w:themeColor="text1"/>
            <w:sz w:val="28"/>
            <w:szCs w:val="28"/>
          </w:rPr>
          <w:t>https://urait.ru/</w:t>
        </w:r>
      </w:hyperlink>
    </w:p>
    <w:p w14:paraId="45D383DC" w14:textId="77777777" w:rsidR="00B07FC0" w:rsidRPr="00EB143E" w:rsidRDefault="00B07FC0" w:rsidP="002A0D91">
      <w:pPr>
        <w:pStyle w:val="af0"/>
        <w:numPr>
          <w:ilvl w:val="0"/>
          <w:numId w:val="1"/>
        </w:numPr>
        <w:spacing w:after="0" w:line="240" w:lineRule="auto"/>
        <w:jc w:val="both"/>
        <w:rPr>
          <w:rFonts w:ascii="Times New Roman" w:hAnsi="Times New Roman"/>
          <w:color w:val="000000" w:themeColor="text1"/>
          <w:sz w:val="28"/>
          <w:szCs w:val="28"/>
        </w:rPr>
      </w:pPr>
      <w:r w:rsidRPr="00EB143E">
        <w:rPr>
          <w:rFonts w:ascii="Times New Roman" w:hAnsi="Times New Roman"/>
          <w:color w:val="000000" w:themeColor="text1"/>
          <w:sz w:val="28"/>
          <w:szCs w:val="28"/>
        </w:rPr>
        <w:t>Электронно-библиотечная система издательства Проспект http://ebs.prospekt.org/books</w:t>
      </w:r>
    </w:p>
    <w:p w14:paraId="5E766803" w14:textId="77777777" w:rsidR="00B07FC0" w:rsidRPr="00EB143E" w:rsidRDefault="00B07FC0" w:rsidP="002A0D91">
      <w:pPr>
        <w:pStyle w:val="af0"/>
        <w:numPr>
          <w:ilvl w:val="0"/>
          <w:numId w:val="1"/>
        </w:numPr>
        <w:spacing w:after="0" w:line="240" w:lineRule="auto"/>
        <w:jc w:val="both"/>
        <w:rPr>
          <w:rStyle w:val="af2"/>
          <w:rFonts w:ascii="Times New Roman" w:hAnsi="Times New Roman"/>
          <w:color w:val="000000" w:themeColor="text1"/>
          <w:sz w:val="28"/>
          <w:szCs w:val="28"/>
        </w:rPr>
      </w:pPr>
      <w:r w:rsidRPr="00EB143E">
        <w:rPr>
          <w:rFonts w:ascii="Times New Roman" w:hAnsi="Times New Roman"/>
          <w:color w:val="000000" w:themeColor="text1"/>
          <w:sz w:val="28"/>
          <w:szCs w:val="28"/>
        </w:rPr>
        <w:lastRenderedPageBreak/>
        <w:t xml:space="preserve">Деловая онлайн-библиотека </w:t>
      </w:r>
      <w:proofErr w:type="spellStart"/>
      <w:r w:rsidRPr="00EB143E">
        <w:rPr>
          <w:rFonts w:ascii="Times New Roman" w:hAnsi="Times New Roman"/>
          <w:color w:val="000000" w:themeColor="text1"/>
          <w:sz w:val="28"/>
          <w:szCs w:val="28"/>
          <w:lang w:val="en-US"/>
        </w:rPr>
        <w:t>Alpina</w:t>
      </w:r>
      <w:proofErr w:type="spellEnd"/>
      <w:r w:rsidRPr="00EB143E">
        <w:rPr>
          <w:rFonts w:ascii="Times New Roman" w:hAnsi="Times New Roman"/>
          <w:color w:val="000000" w:themeColor="text1"/>
          <w:sz w:val="28"/>
          <w:szCs w:val="28"/>
        </w:rPr>
        <w:t xml:space="preserve"> </w:t>
      </w:r>
      <w:r w:rsidRPr="00EB143E">
        <w:rPr>
          <w:rFonts w:ascii="Times New Roman" w:hAnsi="Times New Roman"/>
          <w:color w:val="000000" w:themeColor="text1"/>
          <w:sz w:val="28"/>
          <w:szCs w:val="28"/>
          <w:lang w:val="en-US"/>
        </w:rPr>
        <w:t>Digital</w:t>
      </w:r>
      <w:r w:rsidRPr="00EB143E">
        <w:rPr>
          <w:rFonts w:ascii="Times New Roman" w:hAnsi="Times New Roman"/>
          <w:color w:val="000000" w:themeColor="text1"/>
          <w:sz w:val="28"/>
          <w:szCs w:val="28"/>
        </w:rPr>
        <w:t xml:space="preserve"> </w:t>
      </w:r>
      <w:hyperlink r:id="rId13" w:history="1">
        <w:r w:rsidRPr="00EB143E">
          <w:rPr>
            <w:rStyle w:val="af2"/>
            <w:rFonts w:ascii="Times New Roman" w:hAnsi="Times New Roman"/>
            <w:color w:val="000000" w:themeColor="text1"/>
            <w:sz w:val="28"/>
            <w:szCs w:val="28"/>
            <w:lang w:val="en-US"/>
          </w:rPr>
          <w:t>http</w:t>
        </w:r>
        <w:r w:rsidRPr="00EB143E">
          <w:rPr>
            <w:rStyle w:val="af2"/>
            <w:rFonts w:ascii="Times New Roman" w:hAnsi="Times New Roman"/>
            <w:color w:val="000000" w:themeColor="text1"/>
            <w:sz w:val="28"/>
            <w:szCs w:val="28"/>
          </w:rPr>
          <w:t>://</w:t>
        </w:r>
        <w:r w:rsidRPr="00EB143E">
          <w:rPr>
            <w:rStyle w:val="af2"/>
            <w:rFonts w:ascii="Times New Roman" w:hAnsi="Times New Roman"/>
            <w:color w:val="000000" w:themeColor="text1"/>
            <w:sz w:val="28"/>
            <w:szCs w:val="28"/>
            <w:lang w:val="en-US"/>
          </w:rPr>
          <w:t>lib</w:t>
        </w:r>
        <w:r w:rsidRPr="00EB143E">
          <w:rPr>
            <w:rStyle w:val="af2"/>
            <w:rFonts w:ascii="Times New Roman" w:hAnsi="Times New Roman"/>
            <w:color w:val="000000" w:themeColor="text1"/>
            <w:sz w:val="28"/>
            <w:szCs w:val="28"/>
          </w:rPr>
          <w:t>.</w:t>
        </w:r>
        <w:proofErr w:type="spellStart"/>
        <w:r w:rsidRPr="00EB143E">
          <w:rPr>
            <w:rStyle w:val="af2"/>
            <w:rFonts w:ascii="Times New Roman" w:hAnsi="Times New Roman"/>
            <w:color w:val="000000" w:themeColor="text1"/>
            <w:sz w:val="28"/>
            <w:szCs w:val="28"/>
            <w:lang w:val="en-US"/>
          </w:rPr>
          <w:t>alpinadigital</w:t>
        </w:r>
        <w:proofErr w:type="spellEnd"/>
        <w:r w:rsidRPr="00EB143E">
          <w:rPr>
            <w:rStyle w:val="af2"/>
            <w:rFonts w:ascii="Times New Roman" w:hAnsi="Times New Roman"/>
            <w:color w:val="000000" w:themeColor="text1"/>
            <w:sz w:val="28"/>
            <w:szCs w:val="28"/>
          </w:rPr>
          <w:t>.</w:t>
        </w:r>
        <w:proofErr w:type="spellStart"/>
        <w:r w:rsidRPr="00EB143E">
          <w:rPr>
            <w:rStyle w:val="af2"/>
            <w:rFonts w:ascii="Times New Roman" w:hAnsi="Times New Roman"/>
            <w:color w:val="000000" w:themeColor="text1"/>
            <w:sz w:val="28"/>
            <w:szCs w:val="28"/>
            <w:lang w:val="en-US"/>
          </w:rPr>
          <w:t>ru</w:t>
        </w:r>
        <w:proofErr w:type="spellEnd"/>
        <w:r w:rsidRPr="00EB143E">
          <w:rPr>
            <w:rStyle w:val="af2"/>
            <w:rFonts w:ascii="Times New Roman" w:hAnsi="Times New Roman"/>
            <w:color w:val="000000" w:themeColor="text1"/>
            <w:sz w:val="28"/>
            <w:szCs w:val="28"/>
          </w:rPr>
          <w:t>/</w:t>
        </w:r>
      </w:hyperlink>
    </w:p>
    <w:p w14:paraId="7F8113CD" w14:textId="77777777" w:rsidR="00B07FC0" w:rsidRPr="00EB143E" w:rsidRDefault="00B07FC0" w:rsidP="002A0D91">
      <w:pPr>
        <w:pStyle w:val="af0"/>
        <w:numPr>
          <w:ilvl w:val="0"/>
          <w:numId w:val="1"/>
        </w:numPr>
        <w:tabs>
          <w:tab w:val="left" w:pos="6388"/>
        </w:tabs>
        <w:spacing w:after="0" w:line="240" w:lineRule="auto"/>
        <w:jc w:val="both"/>
        <w:rPr>
          <w:rFonts w:ascii="Times New Roman" w:hAnsi="Times New Roman"/>
          <w:bCs/>
          <w:color w:val="000000" w:themeColor="text1"/>
          <w:sz w:val="28"/>
          <w:szCs w:val="28"/>
        </w:rPr>
      </w:pPr>
      <w:r w:rsidRPr="00EB143E">
        <w:rPr>
          <w:rFonts w:ascii="Times New Roman" w:hAnsi="Times New Roman"/>
          <w:bCs/>
          <w:color w:val="000000" w:themeColor="text1"/>
          <w:sz w:val="28"/>
          <w:szCs w:val="28"/>
        </w:rPr>
        <w:t xml:space="preserve">Электронная библиотека Издательского дома «Гребенников» </w:t>
      </w:r>
      <w:hyperlink r:id="rId14" w:history="1">
        <w:r w:rsidRPr="00EB143E">
          <w:rPr>
            <w:rStyle w:val="af2"/>
            <w:rFonts w:ascii="Times New Roman" w:hAnsi="Times New Roman"/>
            <w:color w:val="000000" w:themeColor="text1"/>
            <w:sz w:val="28"/>
            <w:szCs w:val="28"/>
          </w:rPr>
          <w:t>https://grebennikon.ru/</w:t>
        </w:r>
      </w:hyperlink>
    </w:p>
    <w:p w14:paraId="53DD47DD" w14:textId="77777777" w:rsidR="00C0065B" w:rsidRPr="00EB143E" w:rsidRDefault="00C0065B" w:rsidP="00C0065B">
      <w:pPr>
        <w:pStyle w:val="1"/>
        <w:spacing w:before="120"/>
        <w:ind w:firstLine="0"/>
        <w:jc w:val="center"/>
        <w:rPr>
          <w:rFonts w:ascii="Times New Roman" w:hAnsi="Times New Roman"/>
          <w:color w:val="auto"/>
        </w:rPr>
      </w:pPr>
      <w:r w:rsidRPr="00EB143E">
        <w:rPr>
          <w:rFonts w:ascii="Times New Roman" w:hAnsi="Times New Roman"/>
          <w:color w:val="auto"/>
        </w:rPr>
        <w:t xml:space="preserve">10. </w:t>
      </w:r>
      <w:bookmarkStart w:id="51" w:name="_Toc517734283"/>
      <w:r w:rsidRPr="00EB143E">
        <w:rPr>
          <w:rFonts w:ascii="Times New Roman" w:hAnsi="Times New Roman"/>
          <w:color w:val="auto"/>
        </w:rPr>
        <w:t>Методические указания для обучающихся по освоению дисциплины</w:t>
      </w:r>
      <w:bookmarkEnd w:id="48"/>
      <w:bookmarkEnd w:id="51"/>
    </w:p>
    <w:bookmarkEnd w:id="49"/>
    <w:p w14:paraId="3D664F9F" w14:textId="7DE82C4E" w:rsidR="00923A8E" w:rsidRPr="00EB143E" w:rsidRDefault="00923A8E" w:rsidP="00923A8E">
      <w:pPr>
        <w:spacing w:after="0" w:line="240" w:lineRule="auto"/>
        <w:rPr>
          <w:rFonts w:ascii="Times New Roman" w:eastAsia="Times New Roman" w:hAnsi="Times New Roman" w:cs="Times New Roman"/>
          <w:sz w:val="24"/>
          <w:szCs w:val="24"/>
        </w:rPr>
      </w:pPr>
    </w:p>
    <w:p w14:paraId="519072C5" w14:textId="77777777" w:rsidR="004C74C4" w:rsidRPr="00EB143E" w:rsidRDefault="004C74C4" w:rsidP="00377A68">
      <w:pPr>
        <w:widowControl w:val="0"/>
        <w:shd w:val="clear" w:color="auto" w:fill="FFFFFF"/>
        <w:spacing w:after="0" w:line="240" w:lineRule="auto"/>
        <w:ind w:firstLine="709"/>
        <w:jc w:val="both"/>
        <w:rPr>
          <w:rFonts w:ascii="Times New Roman" w:hAnsi="Times New Roman" w:cs="Times New Roman"/>
          <w:sz w:val="28"/>
          <w:szCs w:val="28"/>
        </w:rPr>
      </w:pPr>
      <w:r w:rsidRPr="00EB143E">
        <w:rPr>
          <w:rFonts w:ascii="Times New Roman" w:hAnsi="Times New Roman" w:cs="Times New Roman"/>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w:t>
      </w:r>
      <w:proofErr w:type="spellStart"/>
      <w:r w:rsidRPr="00EB143E">
        <w:rPr>
          <w:rFonts w:ascii="Times New Roman" w:hAnsi="Times New Roman" w:cs="Times New Roman"/>
          <w:sz w:val="28"/>
          <w:szCs w:val="28"/>
        </w:rPr>
        <w:t>бакалавриата</w:t>
      </w:r>
      <w:proofErr w:type="spellEnd"/>
      <w:r w:rsidRPr="00EB143E">
        <w:rPr>
          <w:rFonts w:ascii="Times New Roman" w:hAnsi="Times New Roman" w:cs="Times New Roman"/>
          <w:sz w:val="28"/>
          <w:szCs w:val="28"/>
        </w:rPr>
        <w:t xml:space="preserve"> и магистратуры в Финансовом университете, утвержденные приказом </w:t>
      </w:r>
      <w:proofErr w:type="spellStart"/>
      <w:r w:rsidRPr="00EB143E">
        <w:rPr>
          <w:rFonts w:ascii="Times New Roman" w:hAnsi="Times New Roman" w:cs="Times New Roman"/>
          <w:sz w:val="28"/>
          <w:szCs w:val="28"/>
        </w:rPr>
        <w:t>Финуниверситета</w:t>
      </w:r>
      <w:proofErr w:type="spellEnd"/>
      <w:r w:rsidRPr="00EB143E">
        <w:rPr>
          <w:rFonts w:ascii="Times New Roman" w:hAnsi="Times New Roman" w:cs="Times New Roman"/>
          <w:sz w:val="28"/>
          <w:szCs w:val="28"/>
        </w:rPr>
        <w:t xml:space="preserve"> от 11.05.2021 г. № 1040 (см. сайт Финансового Университета: на главной странице раздел «Наш университет»; далее «Единая правовая база </w:t>
      </w:r>
      <w:proofErr w:type="spellStart"/>
      <w:r w:rsidRPr="00EB143E">
        <w:rPr>
          <w:rFonts w:ascii="Times New Roman" w:hAnsi="Times New Roman" w:cs="Times New Roman"/>
          <w:sz w:val="28"/>
          <w:szCs w:val="28"/>
        </w:rPr>
        <w:t>Финуниверситета</w:t>
      </w:r>
      <w:proofErr w:type="spellEnd"/>
      <w:r w:rsidRPr="00EB143E">
        <w:rPr>
          <w:rFonts w:ascii="Times New Roman" w:hAnsi="Times New Roman" w:cs="Times New Roman"/>
          <w:sz w:val="28"/>
          <w:szCs w:val="28"/>
        </w:rPr>
        <w:t>»), использовать методические рекомендации департамента.</w:t>
      </w:r>
    </w:p>
    <w:p w14:paraId="4EF89C0E" w14:textId="77777777" w:rsidR="004C74C4" w:rsidRPr="00EB143E" w:rsidRDefault="004C74C4" w:rsidP="00923A8E">
      <w:pPr>
        <w:spacing w:after="0" w:line="240" w:lineRule="auto"/>
        <w:rPr>
          <w:rFonts w:ascii="Times New Roman" w:eastAsia="Times New Roman" w:hAnsi="Times New Roman" w:cs="Times New Roman"/>
          <w:sz w:val="24"/>
          <w:szCs w:val="24"/>
        </w:rPr>
      </w:pPr>
    </w:p>
    <w:p w14:paraId="40920176" w14:textId="48A3E83B" w:rsidR="004C74C4" w:rsidRPr="00EB143E" w:rsidRDefault="00F24AED" w:rsidP="00F24AED">
      <w:pPr>
        <w:keepNext/>
        <w:tabs>
          <w:tab w:val="left" w:pos="1134"/>
        </w:tabs>
        <w:spacing w:before="120" w:after="120" w:line="240" w:lineRule="auto"/>
        <w:jc w:val="center"/>
        <w:outlineLvl w:val="0"/>
        <w:rPr>
          <w:rFonts w:ascii="Times New Roman" w:eastAsia="Times New Roman" w:hAnsi="Times New Roman" w:cs="Times New Roman"/>
          <w:b/>
          <w:bCs/>
          <w:kern w:val="32"/>
          <w:sz w:val="28"/>
          <w:szCs w:val="32"/>
        </w:rPr>
      </w:pPr>
      <w:bookmarkStart w:id="52" w:name="_Toc73619805"/>
      <w:bookmarkStart w:id="53" w:name="_Toc423080119"/>
      <w:bookmarkStart w:id="54" w:name="_Toc506805002"/>
      <w:r w:rsidRPr="00EB143E">
        <w:rPr>
          <w:rFonts w:ascii="Times New Roman" w:eastAsia="Times New Roman" w:hAnsi="Times New Roman" w:cs="Times New Roman"/>
          <w:b/>
          <w:bCs/>
          <w:kern w:val="32"/>
          <w:sz w:val="28"/>
          <w:szCs w:val="32"/>
        </w:rPr>
        <w:t xml:space="preserve">11. </w:t>
      </w:r>
      <w:r w:rsidR="004C74C4" w:rsidRPr="00EB143E">
        <w:rPr>
          <w:rFonts w:ascii="Times New Roman" w:eastAsia="Times New Roman" w:hAnsi="Times New Roman" w:cs="Times New Roman"/>
          <w:b/>
          <w:bCs/>
          <w:kern w:val="32"/>
          <w:sz w:val="28"/>
          <w:szCs w:val="32"/>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2"/>
    </w:p>
    <w:p w14:paraId="3C4ED659" w14:textId="77777777" w:rsidR="004C74C4" w:rsidRPr="00EB143E" w:rsidRDefault="004C74C4" w:rsidP="004C74C4">
      <w:pPr>
        <w:tabs>
          <w:tab w:val="left" w:pos="1134"/>
        </w:tabs>
        <w:spacing w:after="0" w:line="360" w:lineRule="auto"/>
        <w:ind w:firstLine="709"/>
        <w:rPr>
          <w:rFonts w:ascii="Times New Roman" w:eastAsia="Times New Roman" w:hAnsi="Times New Roman" w:cs="Times New Roman"/>
          <w:b/>
          <w:sz w:val="28"/>
          <w:szCs w:val="24"/>
        </w:rPr>
      </w:pPr>
      <w:r w:rsidRPr="00EB143E">
        <w:rPr>
          <w:rFonts w:ascii="Times New Roman" w:eastAsia="Times New Roman" w:hAnsi="Times New Roman" w:cs="Times New Roman"/>
          <w:b/>
          <w:sz w:val="28"/>
          <w:szCs w:val="24"/>
        </w:rPr>
        <w:t>11.1. Комплект лицензионного программного обеспечения:</w:t>
      </w:r>
    </w:p>
    <w:p w14:paraId="3781DCF0" w14:textId="77777777" w:rsidR="004C74C4" w:rsidRPr="00EB143E" w:rsidRDefault="004C74C4" w:rsidP="004C74C4">
      <w:pPr>
        <w:tabs>
          <w:tab w:val="left" w:pos="1134"/>
        </w:tabs>
        <w:spacing w:after="0" w:line="360" w:lineRule="auto"/>
        <w:ind w:firstLine="709"/>
        <w:jc w:val="both"/>
        <w:rPr>
          <w:rFonts w:ascii="Times New Roman" w:eastAsia="Times New Roman" w:hAnsi="Times New Roman" w:cs="Times New Roman"/>
          <w:sz w:val="28"/>
          <w:szCs w:val="28"/>
        </w:rPr>
      </w:pPr>
      <w:r w:rsidRPr="00EB143E">
        <w:rPr>
          <w:rFonts w:ascii="Times New Roman" w:eastAsia="Times New Roman" w:hAnsi="Times New Roman" w:cs="Times New Roman"/>
          <w:sz w:val="28"/>
          <w:szCs w:val="24"/>
        </w:rPr>
        <w:t xml:space="preserve">1. </w:t>
      </w:r>
      <w:r w:rsidRPr="00EB143E">
        <w:rPr>
          <w:rFonts w:ascii="Times New Roman" w:eastAsia="Times New Roman" w:hAnsi="Times New Roman" w:cs="Times New Roman"/>
          <w:sz w:val="28"/>
          <w:szCs w:val="28"/>
        </w:rPr>
        <w:t xml:space="preserve">Компьютерные программы общего назначения </w:t>
      </w:r>
      <w:r w:rsidRPr="00EB143E">
        <w:rPr>
          <w:rFonts w:ascii="Times New Roman" w:eastAsia="Times New Roman" w:hAnsi="Times New Roman" w:cs="Times New Roman"/>
          <w:sz w:val="28"/>
          <w:szCs w:val="28"/>
          <w:lang w:val="en-US"/>
        </w:rPr>
        <w:t>Windows</w:t>
      </w:r>
      <w:r w:rsidRPr="00EB143E">
        <w:rPr>
          <w:rFonts w:ascii="Times New Roman" w:eastAsia="Times New Roman" w:hAnsi="Times New Roman" w:cs="Times New Roman"/>
          <w:sz w:val="28"/>
          <w:szCs w:val="28"/>
        </w:rPr>
        <w:t xml:space="preserve">, </w:t>
      </w:r>
      <w:proofErr w:type="spellStart"/>
      <w:r w:rsidRPr="00EB143E">
        <w:rPr>
          <w:rFonts w:ascii="Times New Roman" w:eastAsia="Times New Roman" w:hAnsi="Times New Roman" w:cs="Times New Roman"/>
          <w:sz w:val="28"/>
          <w:szCs w:val="28"/>
        </w:rPr>
        <w:t>Microsoft</w:t>
      </w:r>
      <w:proofErr w:type="spellEnd"/>
      <w:r w:rsidRPr="00EB143E">
        <w:rPr>
          <w:rFonts w:ascii="Times New Roman" w:eastAsia="Times New Roman" w:hAnsi="Times New Roman" w:cs="Times New Roman"/>
          <w:sz w:val="28"/>
          <w:szCs w:val="28"/>
        </w:rPr>
        <w:t xml:space="preserve"> </w:t>
      </w:r>
      <w:r w:rsidRPr="00EB143E">
        <w:rPr>
          <w:rFonts w:ascii="Times New Roman" w:eastAsia="Times New Roman" w:hAnsi="Times New Roman" w:cs="Times New Roman"/>
          <w:sz w:val="28"/>
          <w:szCs w:val="28"/>
          <w:lang w:val="en-US"/>
        </w:rPr>
        <w:t>Office</w:t>
      </w:r>
    </w:p>
    <w:p w14:paraId="0C05BD68" w14:textId="42E104A1" w:rsidR="004C74C4" w:rsidRPr="00EB143E" w:rsidRDefault="004C74C4" w:rsidP="004C74C4">
      <w:pPr>
        <w:tabs>
          <w:tab w:val="left" w:pos="1134"/>
        </w:tabs>
        <w:spacing w:after="0" w:line="360" w:lineRule="auto"/>
        <w:ind w:firstLine="709"/>
        <w:jc w:val="both"/>
        <w:rPr>
          <w:rFonts w:ascii="Times New Roman" w:eastAsia="Times New Roman" w:hAnsi="Times New Roman" w:cs="Times New Roman"/>
          <w:sz w:val="28"/>
          <w:szCs w:val="28"/>
        </w:rPr>
      </w:pPr>
      <w:r w:rsidRPr="00EB143E">
        <w:rPr>
          <w:rFonts w:ascii="Times New Roman" w:eastAsia="Times New Roman" w:hAnsi="Times New Roman" w:cs="Times New Roman"/>
          <w:sz w:val="28"/>
          <w:szCs w:val="28"/>
        </w:rPr>
        <w:t>2.</w:t>
      </w:r>
      <w:r w:rsidR="00095E4D" w:rsidRPr="00EB143E">
        <w:rPr>
          <w:rFonts w:ascii="Times New Roman" w:hAnsi="Times New Roman" w:cs="Times New Roman"/>
        </w:rPr>
        <w:t xml:space="preserve"> </w:t>
      </w:r>
      <w:r w:rsidR="00095E4D" w:rsidRPr="00EB143E">
        <w:rPr>
          <w:rFonts w:ascii="Times New Roman" w:eastAsia="Times New Roman" w:hAnsi="Times New Roman" w:cs="Times New Roman"/>
          <w:sz w:val="28"/>
          <w:szCs w:val="28"/>
        </w:rPr>
        <w:t xml:space="preserve">Антивирус </w:t>
      </w:r>
      <w:proofErr w:type="spellStart"/>
      <w:r w:rsidR="00095E4D" w:rsidRPr="00EB143E">
        <w:rPr>
          <w:rFonts w:ascii="Times New Roman" w:eastAsia="Times New Roman" w:hAnsi="Times New Roman" w:cs="Times New Roman"/>
          <w:sz w:val="28"/>
          <w:szCs w:val="28"/>
        </w:rPr>
        <w:t>Kaspersky</w:t>
      </w:r>
      <w:proofErr w:type="spellEnd"/>
    </w:p>
    <w:p w14:paraId="533FE691" w14:textId="77777777" w:rsidR="004C74C4" w:rsidRPr="00EB143E" w:rsidRDefault="004C74C4" w:rsidP="004C74C4">
      <w:pPr>
        <w:spacing w:after="0" w:line="240" w:lineRule="auto"/>
        <w:ind w:firstLine="567"/>
        <w:jc w:val="both"/>
        <w:rPr>
          <w:rFonts w:ascii="Times New Roman" w:eastAsia="Times New Roman" w:hAnsi="Times New Roman" w:cs="Times New Roman"/>
          <w:b/>
          <w:sz w:val="28"/>
          <w:szCs w:val="24"/>
        </w:rPr>
      </w:pPr>
      <w:r w:rsidRPr="00EB143E">
        <w:rPr>
          <w:rFonts w:ascii="Times New Roman" w:eastAsia="Times New Roman" w:hAnsi="Times New Roman" w:cs="Times New Roman"/>
          <w:b/>
          <w:sz w:val="28"/>
          <w:szCs w:val="28"/>
        </w:rPr>
        <w:t>11.2. Современные профессиональные базы данных и информационные справочные системы:</w:t>
      </w:r>
    </w:p>
    <w:p w14:paraId="557D33D2" w14:textId="77777777" w:rsidR="004C74C4" w:rsidRPr="00EB143E" w:rsidRDefault="004C74C4" w:rsidP="004C74C4">
      <w:pPr>
        <w:spacing w:after="0"/>
        <w:ind w:right="284" w:firstLine="709"/>
        <w:jc w:val="right"/>
        <w:rPr>
          <w:rFonts w:ascii="Times New Roman" w:eastAsia="Times New Roman" w:hAnsi="Times New Roman" w:cs="Times New Roman"/>
          <w:b/>
          <w:sz w:val="28"/>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4511"/>
        <w:gridCol w:w="3866"/>
      </w:tblGrid>
      <w:tr w:rsidR="004C74C4" w:rsidRPr="00EB143E" w14:paraId="3202EEB4" w14:textId="77777777" w:rsidTr="00F24AED">
        <w:tc>
          <w:tcPr>
            <w:tcW w:w="861" w:type="dxa"/>
            <w:vAlign w:val="center"/>
          </w:tcPr>
          <w:p w14:paraId="3F39F5C0" w14:textId="77777777" w:rsidR="004C74C4" w:rsidRPr="00EB143E" w:rsidRDefault="004C74C4" w:rsidP="004C74C4">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EB143E">
              <w:rPr>
                <w:rFonts w:ascii="Times New Roman" w:eastAsia="Times New Roman" w:hAnsi="Times New Roman" w:cs="Times New Roman"/>
                <w:color w:val="000000"/>
                <w:sz w:val="28"/>
                <w:szCs w:val="28"/>
              </w:rPr>
              <w:t>№п/п</w:t>
            </w:r>
          </w:p>
        </w:tc>
        <w:tc>
          <w:tcPr>
            <w:tcW w:w="4511" w:type="dxa"/>
            <w:vAlign w:val="center"/>
          </w:tcPr>
          <w:p w14:paraId="2D95A742" w14:textId="77777777" w:rsidR="004C74C4" w:rsidRPr="00EB143E" w:rsidRDefault="004C74C4" w:rsidP="004C74C4">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EB143E">
              <w:rPr>
                <w:rFonts w:ascii="Times New Roman" w:eastAsia="Times New Roman" w:hAnsi="Times New Roman" w:cs="Times New Roman"/>
                <w:color w:val="000000"/>
                <w:sz w:val="28"/>
                <w:szCs w:val="28"/>
              </w:rPr>
              <w:t>Название рекомендуемых технических и компьютерных средств обучения</w:t>
            </w:r>
          </w:p>
        </w:tc>
        <w:tc>
          <w:tcPr>
            <w:tcW w:w="3866" w:type="dxa"/>
            <w:vAlign w:val="center"/>
          </w:tcPr>
          <w:p w14:paraId="613E6704" w14:textId="77777777" w:rsidR="004C74C4" w:rsidRPr="00EB143E" w:rsidRDefault="004C74C4" w:rsidP="004C74C4">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EB143E">
              <w:rPr>
                <w:rFonts w:ascii="Times New Roman" w:eastAsia="Times New Roman" w:hAnsi="Times New Roman" w:cs="Times New Roman"/>
                <w:color w:val="000000"/>
                <w:sz w:val="28"/>
                <w:szCs w:val="28"/>
              </w:rPr>
              <w:t>Наименование разделов и тем</w:t>
            </w:r>
          </w:p>
        </w:tc>
      </w:tr>
      <w:tr w:rsidR="004C74C4" w:rsidRPr="00EB143E" w14:paraId="3E9434BD" w14:textId="77777777" w:rsidTr="00F24AED">
        <w:tc>
          <w:tcPr>
            <w:tcW w:w="861" w:type="dxa"/>
          </w:tcPr>
          <w:p w14:paraId="358C3899" w14:textId="77777777" w:rsidR="004C74C4" w:rsidRPr="00EB143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EB143E">
              <w:rPr>
                <w:rFonts w:ascii="Times New Roman" w:eastAsia="Times New Roman" w:hAnsi="Times New Roman" w:cs="Times New Roman"/>
                <w:color w:val="000000"/>
                <w:sz w:val="28"/>
                <w:szCs w:val="28"/>
              </w:rPr>
              <w:t>1</w:t>
            </w:r>
          </w:p>
        </w:tc>
        <w:tc>
          <w:tcPr>
            <w:tcW w:w="4511" w:type="dxa"/>
          </w:tcPr>
          <w:p w14:paraId="5F640AD0" w14:textId="77777777" w:rsidR="004C74C4" w:rsidRPr="00EB143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EB143E">
              <w:rPr>
                <w:rFonts w:ascii="Times New Roman" w:eastAsia="Times New Roman" w:hAnsi="Times New Roman" w:cs="Times New Roman"/>
                <w:color w:val="000000"/>
                <w:sz w:val="28"/>
                <w:szCs w:val="28"/>
              </w:rPr>
              <w:t>Правовая база данных «</w:t>
            </w:r>
            <w:proofErr w:type="spellStart"/>
            <w:r w:rsidRPr="00EB143E">
              <w:rPr>
                <w:rFonts w:ascii="Times New Roman" w:eastAsia="Times New Roman" w:hAnsi="Times New Roman" w:cs="Times New Roman"/>
                <w:color w:val="000000"/>
                <w:sz w:val="28"/>
                <w:szCs w:val="28"/>
              </w:rPr>
              <w:t>КонсультантПлюс</w:t>
            </w:r>
            <w:proofErr w:type="spellEnd"/>
            <w:r w:rsidRPr="00EB143E">
              <w:rPr>
                <w:rFonts w:ascii="Times New Roman" w:eastAsia="Times New Roman" w:hAnsi="Times New Roman" w:cs="Times New Roman"/>
                <w:color w:val="000000"/>
                <w:sz w:val="28"/>
                <w:szCs w:val="28"/>
              </w:rPr>
              <w:t>»</w:t>
            </w:r>
          </w:p>
        </w:tc>
        <w:tc>
          <w:tcPr>
            <w:tcW w:w="3866" w:type="dxa"/>
          </w:tcPr>
          <w:p w14:paraId="1BFFC779" w14:textId="45E42ABD" w:rsidR="004C74C4" w:rsidRPr="00EB143E" w:rsidRDefault="00F24AED" w:rsidP="004C74C4">
            <w:pPr>
              <w:widowControl w:val="0"/>
              <w:shd w:val="clear" w:color="auto" w:fill="FFFFFF"/>
              <w:spacing w:after="0" w:line="240" w:lineRule="auto"/>
              <w:jc w:val="center"/>
              <w:rPr>
                <w:rFonts w:ascii="Times New Roman" w:eastAsia="Times New Roman" w:hAnsi="Times New Roman" w:cs="Times New Roman"/>
                <w:sz w:val="28"/>
                <w:szCs w:val="28"/>
                <w:highlight w:val="yellow"/>
              </w:rPr>
            </w:pPr>
            <w:r w:rsidRPr="00EB143E">
              <w:rPr>
                <w:rFonts w:ascii="Times New Roman" w:eastAsia="Times New Roman" w:hAnsi="Times New Roman" w:cs="Times New Roman"/>
                <w:sz w:val="28"/>
                <w:szCs w:val="28"/>
              </w:rPr>
              <w:t>Темы 1-</w:t>
            </w:r>
            <w:r w:rsidR="000E07A1" w:rsidRPr="00EB143E">
              <w:rPr>
                <w:rFonts w:ascii="Times New Roman" w:eastAsia="Times New Roman" w:hAnsi="Times New Roman" w:cs="Times New Roman"/>
                <w:sz w:val="28"/>
                <w:szCs w:val="28"/>
              </w:rPr>
              <w:t>6</w:t>
            </w:r>
          </w:p>
        </w:tc>
      </w:tr>
      <w:tr w:rsidR="004C74C4" w:rsidRPr="00EB143E" w14:paraId="01F36F65" w14:textId="77777777" w:rsidTr="00F24AED">
        <w:tc>
          <w:tcPr>
            <w:tcW w:w="861" w:type="dxa"/>
          </w:tcPr>
          <w:p w14:paraId="56B810F3" w14:textId="77777777" w:rsidR="004C74C4" w:rsidRPr="00EB143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EB143E">
              <w:rPr>
                <w:rFonts w:ascii="Times New Roman" w:eastAsia="Times New Roman" w:hAnsi="Times New Roman" w:cs="Times New Roman"/>
                <w:color w:val="000000"/>
                <w:sz w:val="28"/>
                <w:szCs w:val="28"/>
              </w:rPr>
              <w:t>2</w:t>
            </w:r>
          </w:p>
        </w:tc>
        <w:tc>
          <w:tcPr>
            <w:tcW w:w="4511" w:type="dxa"/>
          </w:tcPr>
          <w:p w14:paraId="6E6F0F65" w14:textId="77777777" w:rsidR="004C74C4" w:rsidRPr="00EB143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EB143E">
              <w:rPr>
                <w:rFonts w:ascii="Times New Roman" w:eastAsia="Times New Roman" w:hAnsi="Times New Roman" w:cs="Times New Roman"/>
                <w:color w:val="000000"/>
                <w:sz w:val="28"/>
                <w:szCs w:val="28"/>
              </w:rPr>
              <w:t>Справочно-правовая система «Гарант»</w:t>
            </w:r>
          </w:p>
        </w:tc>
        <w:tc>
          <w:tcPr>
            <w:tcW w:w="3866" w:type="dxa"/>
          </w:tcPr>
          <w:p w14:paraId="35AE7CB8" w14:textId="3FC6AA88" w:rsidR="004C74C4" w:rsidRPr="00EB143E" w:rsidRDefault="00F24AED" w:rsidP="004C74C4">
            <w:pPr>
              <w:spacing w:after="0" w:line="240" w:lineRule="auto"/>
              <w:jc w:val="center"/>
              <w:rPr>
                <w:rFonts w:ascii="Times New Roman" w:eastAsia="Times New Roman" w:hAnsi="Times New Roman" w:cs="Times New Roman"/>
                <w:sz w:val="28"/>
                <w:szCs w:val="24"/>
                <w:highlight w:val="yellow"/>
              </w:rPr>
            </w:pPr>
            <w:r w:rsidRPr="00EB143E">
              <w:rPr>
                <w:rFonts w:ascii="Times New Roman" w:eastAsia="Times New Roman" w:hAnsi="Times New Roman" w:cs="Times New Roman"/>
                <w:sz w:val="28"/>
                <w:szCs w:val="28"/>
              </w:rPr>
              <w:t>Темы 1-</w:t>
            </w:r>
            <w:r w:rsidR="000E07A1" w:rsidRPr="00EB143E">
              <w:rPr>
                <w:rFonts w:ascii="Times New Roman" w:eastAsia="Times New Roman" w:hAnsi="Times New Roman" w:cs="Times New Roman"/>
                <w:sz w:val="28"/>
                <w:szCs w:val="28"/>
              </w:rPr>
              <w:t>6</w:t>
            </w:r>
          </w:p>
        </w:tc>
      </w:tr>
    </w:tbl>
    <w:p w14:paraId="16D88E98" w14:textId="77777777" w:rsidR="004C74C4" w:rsidRPr="00EB143E" w:rsidRDefault="004C74C4" w:rsidP="004C74C4">
      <w:pPr>
        <w:spacing w:after="0" w:line="240" w:lineRule="auto"/>
        <w:rPr>
          <w:rFonts w:ascii="Times New Roman" w:eastAsia="Times New Roman" w:hAnsi="Times New Roman" w:cs="Times New Roman"/>
          <w:b/>
          <w:sz w:val="28"/>
          <w:szCs w:val="24"/>
        </w:rPr>
      </w:pPr>
    </w:p>
    <w:p w14:paraId="0CE32A40" w14:textId="77777777" w:rsidR="004C74C4" w:rsidRPr="00EB143E" w:rsidRDefault="004C74C4" w:rsidP="004C74C4">
      <w:pPr>
        <w:suppressAutoHyphens/>
        <w:spacing w:after="0" w:line="360" w:lineRule="auto"/>
        <w:ind w:firstLine="709"/>
        <w:jc w:val="both"/>
        <w:rPr>
          <w:rFonts w:ascii="Times New Roman" w:eastAsia="Times New Roman" w:hAnsi="Times New Roman" w:cs="Times New Roman"/>
          <w:b/>
          <w:sz w:val="28"/>
          <w:szCs w:val="24"/>
        </w:rPr>
      </w:pPr>
      <w:r w:rsidRPr="00EB143E">
        <w:rPr>
          <w:rFonts w:ascii="Times New Roman" w:eastAsia="Times New Roman" w:hAnsi="Times New Roman" w:cs="Times New Roman"/>
          <w:b/>
          <w:sz w:val="28"/>
          <w:szCs w:val="24"/>
        </w:rPr>
        <w:t>11.3. Сертифицированные программные и аппаратные средства защиты информации: не предусмотрены.</w:t>
      </w:r>
    </w:p>
    <w:bookmarkEnd w:id="53"/>
    <w:bookmarkEnd w:id="54"/>
    <w:p w14:paraId="3E8AAE80" w14:textId="77777777" w:rsidR="00923A8E" w:rsidRPr="00EB143E" w:rsidRDefault="00923A8E" w:rsidP="00923A8E">
      <w:pPr>
        <w:suppressAutoHyphens/>
        <w:spacing w:after="0" w:line="240" w:lineRule="auto"/>
        <w:jc w:val="both"/>
        <w:rPr>
          <w:rFonts w:ascii="Times New Roman" w:eastAsia="Times New Roman" w:hAnsi="Times New Roman" w:cs="Times New Roman"/>
          <w:sz w:val="28"/>
          <w:szCs w:val="28"/>
          <w:lang w:eastAsia="ru-RU"/>
        </w:rPr>
      </w:pPr>
    </w:p>
    <w:p w14:paraId="695549A7" w14:textId="77777777" w:rsidR="00C0065B" w:rsidRPr="00EB143E" w:rsidRDefault="00C0065B" w:rsidP="00C0065B">
      <w:pPr>
        <w:suppressAutoHyphens/>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Специализированные сайты и сервера</w:t>
      </w:r>
    </w:p>
    <w:p w14:paraId="07F784C1" w14:textId="77777777" w:rsidR="00C0065B" w:rsidRPr="00EB143E" w:rsidRDefault="00C0065B" w:rsidP="00C0065B">
      <w:pPr>
        <w:shd w:val="clear" w:color="auto" w:fill="FFFFFF"/>
        <w:spacing w:after="0" w:line="240" w:lineRule="auto"/>
        <w:rPr>
          <w:rFonts w:ascii="Times New Roman" w:eastAsia="Times New Roman" w:hAnsi="Times New Roman" w:cs="Times New Roman"/>
          <w:i/>
          <w:sz w:val="28"/>
          <w:szCs w:val="28"/>
          <w:lang w:eastAsia="ru-RU"/>
        </w:rPr>
      </w:pPr>
    </w:p>
    <w:p w14:paraId="3DACA7F8" w14:textId="77777777" w:rsidR="00C0065B" w:rsidRPr="00EB143E" w:rsidRDefault="00C0065B" w:rsidP="009E5478">
      <w:pPr>
        <w:pStyle w:val="af0"/>
        <w:numPr>
          <w:ilvl w:val="0"/>
          <w:numId w:val="12"/>
        </w:numPr>
        <w:shd w:val="clear" w:color="auto" w:fill="FFFFFF"/>
        <w:spacing w:after="0" w:line="240" w:lineRule="auto"/>
        <w:jc w:val="both"/>
        <w:rPr>
          <w:rFonts w:ascii="Times New Roman" w:eastAsia="Times New Roman" w:hAnsi="Times New Roman"/>
          <w:sz w:val="28"/>
          <w:szCs w:val="28"/>
          <w:lang w:eastAsia="ru-RU"/>
        </w:rPr>
      </w:pPr>
      <w:r w:rsidRPr="00EB143E">
        <w:rPr>
          <w:rFonts w:ascii="Times New Roman" w:eastAsia="Times New Roman" w:hAnsi="Times New Roman"/>
          <w:sz w:val="28"/>
          <w:szCs w:val="28"/>
          <w:lang w:eastAsia="ru-RU"/>
        </w:rPr>
        <w:t>Сайт Министерства экономического развития РФ http://economy.gov.ru/minec/main</w:t>
      </w:r>
    </w:p>
    <w:p w14:paraId="23B4B65A" w14:textId="77AD8449" w:rsidR="00C0065B" w:rsidRPr="00EB143E" w:rsidRDefault="00C0065B" w:rsidP="009E5478">
      <w:pPr>
        <w:pStyle w:val="af0"/>
        <w:numPr>
          <w:ilvl w:val="0"/>
          <w:numId w:val="12"/>
        </w:numPr>
        <w:shd w:val="clear" w:color="auto" w:fill="FFFFFF"/>
        <w:spacing w:after="0" w:line="240" w:lineRule="auto"/>
        <w:jc w:val="both"/>
        <w:rPr>
          <w:rFonts w:ascii="Times New Roman" w:eastAsia="Times New Roman" w:hAnsi="Times New Roman"/>
          <w:sz w:val="28"/>
          <w:szCs w:val="28"/>
          <w:lang w:eastAsia="ru-RU"/>
        </w:rPr>
      </w:pPr>
      <w:r w:rsidRPr="00EB143E">
        <w:rPr>
          <w:rFonts w:ascii="Times New Roman" w:eastAsia="Times New Roman" w:hAnsi="Times New Roman"/>
          <w:sz w:val="28"/>
          <w:szCs w:val="28"/>
          <w:lang w:eastAsia="ru-RU"/>
        </w:rPr>
        <w:t xml:space="preserve">Сайт Министерства финансов РФ </w:t>
      </w:r>
      <w:proofErr w:type="spellStart"/>
      <w:r w:rsidRPr="00EB143E">
        <w:rPr>
          <w:rFonts w:ascii="Times New Roman" w:eastAsia="Times New Roman" w:hAnsi="Times New Roman"/>
          <w:sz w:val="28"/>
          <w:szCs w:val="28"/>
          <w:lang w:eastAsia="ru-RU"/>
        </w:rPr>
        <w:t>Минфин.ру</w:t>
      </w:r>
      <w:proofErr w:type="spellEnd"/>
      <w:r w:rsidR="00A82761" w:rsidRPr="00EB143E">
        <w:rPr>
          <w:rFonts w:ascii="Times New Roman" w:eastAsia="Times New Roman" w:hAnsi="Times New Roman"/>
          <w:sz w:val="28"/>
          <w:szCs w:val="28"/>
          <w:lang w:eastAsia="ru-RU"/>
        </w:rPr>
        <w:t xml:space="preserve"> </w:t>
      </w:r>
    </w:p>
    <w:p w14:paraId="66C46BB1" w14:textId="77777777" w:rsidR="00C0065B" w:rsidRPr="00EB143E" w:rsidRDefault="00C0065B" w:rsidP="009E5478">
      <w:pPr>
        <w:pStyle w:val="af0"/>
        <w:numPr>
          <w:ilvl w:val="0"/>
          <w:numId w:val="12"/>
        </w:numPr>
        <w:shd w:val="clear" w:color="auto" w:fill="FFFFFF"/>
        <w:spacing w:after="0" w:line="240" w:lineRule="auto"/>
        <w:jc w:val="both"/>
        <w:rPr>
          <w:rFonts w:ascii="Times New Roman" w:eastAsia="Times New Roman" w:hAnsi="Times New Roman"/>
          <w:sz w:val="28"/>
          <w:szCs w:val="28"/>
          <w:lang w:eastAsia="ru-RU"/>
        </w:rPr>
      </w:pPr>
      <w:r w:rsidRPr="00EB143E">
        <w:rPr>
          <w:rFonts w:ascii="Times New Roman" w:eastAsia="Times New Roman" w:hAnsi="Times New Roman"/>
          <w:sz w:val="28"/>
          <w:szCs w:val="28"/>
          <w:lang w:eastAsia="ru-RU"/>
        </w:rPr>
        <w:lastRenderedPageBreak/>
        <w:t xml:space="preserve">Федеральная налоговая служба </w:t>
      </w:r>
      <w:hyperlink r:id="rId15" w:history="1">
        <w:r w:rsidRPr="00EB143E">
          <w:rPr>
            <w:rFonts w:ascii="Times New Roman" w:eastAsia="Times New Roman" w:hAnsi="Times New Roman"/>
            <w:color w:val="0000FF"/>
            <w:sz w:val="28"/>
            <w:szCs w:val="28"/>
            <w:u w:val="single"/>
            <w:lang w:eastAsia="ru-RU"/>
          </w:rPr>
          <w:t>https://www.nalog.ru</w:t>
        </w:r>
      </w:hyperlink>
    </w:p>
    <w:p w14:paraId="18644CB4" w14:textId="77777777" w:rsidR="00C0065B" w:rsidRPr="00EB143E" w:rsidRDefault="00C0065B" w:rsidP="009E5478">
      <w:pPr>
        <w:pStyle w:val="af0"/>
        <w:numPr>
          <w:ilvl w:val="0"/>
          <w:numId w:val="12"/>
        </w:numPr>
        <w:shd w:val="clear" w:color="auto" w:fill="FFFFFF"/>
        <w:spacing w:after="0" w:line="240" w:lineRule="auto"/>
        <w:jc w:val="both"/>
        <w:rPr>
          <w:rFonts w:ascii="Times New Roman" w:eastAsia="Times New Roman" w:hAnsi="Times New Roman"/>
          <w:sz w:val="28"/>
          <w:szCs w:val="28"/>
          <w:lang w:eastAsia="ru-RU"/>
        </w:rPr>
      </w:pPr>
      <w:r w:rsidRPr="00EB143E">
        <w:rPr>
          <w:rFonts w:ascii="Times New Roman" w:eastAsia="Times New Roman" w:hAnsi="Times New Roman"/>
          <w:sz w:val="28"/>
          <w:szCs w:val="28"/>
          <w:lang w:eastAsia="ru-RU"/>
        </w:rPr>
        <w:t xml:space="preserve">Пробирная палата России // Федеральное казенное учреждение Российская государственная пробирная палата при Министерстве финансов Российской Федерации. </w:t>
      </w:r>
      <w:r w:rsidRPr="00EB143E">
        <w:rPr>
          <w:rFonts w:ascii="Times New Roman" w:eastAsia="Times New Roman" w:hAnsi="Times New Roman"/>
          <w:sz w:val="28"/>
          <w:szCs w:val="28"/>
          <w:lang w:val="en-US" w:eastAsia="ru-RU"/>
        </w:rPr>
        <w:t>URL</w:t>
      </w:r>
      <w:r w:rsidRPr="00EB143E">
        <w:rPr>
          <w:rFonts w:ascii="Times New Roman" w:eastAsia="Times New Roman" w:hAnsi="Times New Roman"/>
          <w:sz w:val="28"/>
          <w:szCs w:val="28"/>
          <w:lang w:eastAsia="ru-RU"/>
        </w:rPr>
        <w:t xml:space="preserve">: </w:t>
      </w:r>
      <w:hyperlink r:id="rId16" w:history="1">
        <w:r w:rsidRPr="00EB143E">
          <w:rPr>
            <w:rFonts w:ascii="Times New Roman" w:eastAsia="Times New Roman" w:hAnsi="Times New Roman"/>
            <w:color w:val="0000FF"/>
            <w:sz w:val="28"/>
            <w:szCs w:val="28"/>
            <w:u w:val="single"/>
            <w:lang w:val="en-US" w:eastAsia="ru-RU"/>
          </w:rPr>
          <w:t>http</w:t>
        </w:r>
        <w:r w:rsidRPr="00EB143E">
          <w:rPr>
            <w:rFonts w:ascii="Times New Roman" w:eastAsia="Times New Roman" w:hAnsi="Times New Roman"/>
            <w:color w:val="0000FF"/>
            <w:sz w:val="28"/>
            <w:szCs w:val="28"/>
            <w:u w:val="single"/>
            <w:lang w:eastAsia="ru-RU"/>
          </w:rPr>
          <w:t>://</w:t>
        </w:r>
        <w:r w:rsidRPr="00EB143E">
          <w:rPr>
            <w:rFonts w:ascii="Times New Roman" w:eastAsia="Times New Roman" w:hAnsi="Times New Roman"/>
            <w:color w:val="0000FF"/>
            <w:sz w:val="28"/>
            <w:szCs w:val="28"/>
            <w:u w:val="single"/>
            <w:lang w:val="en-US" w:eastAsia="ru-RU"/>
          </w:rPr>
          <w:t>www</w:t>
        </w:r>
        <w:r w:rsidRPr="00EB143E">
          <w:rPr>
            <w:rFonts w:ascii="Times New Roman" w:eastAsia="Times New Roman" w:hAnsi="Times New Roman"/>
            <w:color w:val="0000FF"/>
            <w:sz w:val="28"/>
            <w:szCs w:val="28"/>
            <w:u w:val="single"/>
            <w:lang w:eastAsia="ru-RU"/>
          </w:rPr>
          <w:t>.</w:t>
        </w:r>
        <w:proofErr w:type="spellStart"/>
        <w:r w:rsidRPr="00EB143E">
          <w:rPr>
            <w:rFonts w:ascii="Times New Roman" w:eastAsia="Times New Roman" w:hAnsi="Times New Roman"/>
            <w:color w:val="0000FF"/>
            <w:sz w:val="28"/>
            <w:szCs w:val="28"/>
            <w:u w:val="single"/>
            <w:lang w:val="en-US" w:eastAsia="ru-RU"/>
          </w:rPr>
          <w:t>probpalata</w:t>
        </w:r>
        <w:proofErr w:type="spellEnd"/>
        <w:r w:rsidRPr="00EB143E">
          <w:rPr>
            <w:rFonts w:ascii="Times New Roman" w:eastAsia="Times New Roman" w:hAnsi="Times New Roman"/>
            <w:color w:val="0000FF"/>
            <w:sz w:val="28"/>
            <w:szCs w:val="28"/>
            <w:u w:val="single"/>
            <w:lang w:eastAsia="ru-RU"/>
          </w:rPr>
          <w:t>.</w:t>
        </w:r>
        <w:proofErr w:type="spellStart"/>
        <w:r w:rsidRPr="00EB143E">
          <w:rPr>
            <w:rFonts w:ascii="Times New Roman" w:eastAsia="Times New Roman" w:hAnsi="Times New Roman"/>
            <w:color w:val="0000FF"/>
            <w:sz w:val="28"/>
            <w:szCs w:val="28"/>
            <w:u w:val="single"/>
            <w:lang w:val="en-US" w:eastAsia="ru-RU"/>
          </w:rPr>
          <w:t>ru</w:t>
        </w:r>
        <w:proofErr w:type="spellEnd"/>
      </w:hyperlink>
    </w:p>
    <w:p w14:paraId="5ADF6257" w14:textId="77777777" w:rsidR="00C0065B" w:rsidRPr="00EB143E" w:rsidRDefault="00C0065B" w:rsidP="009E5478">
      <w:pPr>
        <w:pStyle w:val="af0"/>
        <w:numPr>
          <w:ilvl w:val="0"/>
          <w:numId w:val="12"/>
        </w:numPr>
        <w:suppressAutoHyphens/>
        <w:spacing w:after="0" w:line="240" w:lineRule="auto"/>
        <w:jc w:val="both"/>
        <w:rPr>
          <w:rFonts w:ascii="Times New Roman" w:eastAsia="Times New Roman" w:hAnsi="Times New Roman"/>
          <w:sz w:val="28"/>
          <w:szCs w:val="28"/>
          <w:lang w:eastAsia="ru-RU"/>
        </w:rPr>
      </w:pPr>
      <w:r w:rsidRPr="00EB143E">
        <w:rPr>
          <w:rFonts w:ascii="Times New Roman" w:eastAsia="Times New Roman" w:hAnsi="Times New Roman"/>
          <w:sz w:val="28"/>
          <w:szCs w:val="28"/>
          <w:lang w:eastAsia="ru-RU"/>
        </w:rPr>
        <w:t xml:space="preserve">Центральный банк Российской Федерации: </w:t>
      </w:r>
      <w:r w:rsidRPr="00EB143E">
        <w:rPr>
          <w:rFonts w:ascii="Times New Roman" w:eastAsia="Times New Roman" w:hAnsi="Times New Roman"/>
          <w:sz w:val="28"/>
          <w:szCs w:val="28"/>
          <w:lang w:val="en-US" w:eastAsia="ru-RU"/>
        </w:rPr>
        <w:t>URL</w:t>
      </w:r>
      <w:r w:rsidRPr="00EB143E">
        <w:rPr>
          <w:rFonts w:ascii="Times New Roman" w:eastAsia="Times New Roman" w:hAnsi="Times New Roman"/>
          <w:sz w:val="28"/>
          <w:szCs w:val="28"/>
          <w:lang w:eastAsia="ru-RU"/>
        </w:rPr>
        <w:t xml:space="preserve">: </w:t>
      </w:r>
      <w:hyperlink r:id="rId17" w:history="1">
        <w:r w:rsidRPr="00EB143E">
          <w:rPr>
            <w:rFonts w:ascii="Times New Roman" w:eastAsia="Times New Roman" w:hAnsi="Times New Roman"/>
            <w:color w:val="0000FF"/>
            <w:sz w:val="28"/>
            <w:szCs w:val="28"/>
            <w:u w:val="single"/>
            <w:lang w:val="en-US" w:eastAsia="ru-RU"/>
          </w:rPr>
          <w:t>http</w:t>
        </w:r>
        <w:r w:rsidRPr="00EB143E">
          <w:rPr>
            <w:rFonts w:ascii="Times New Roman" w:eastAsia="Times New Roman" w:hAnsi="Times New Roman"/>
            <w:color w:val="0000FF"/>
            <w:sz w:val="28"/>
            <w:szCs w:val="28"/>
            <w:u w:val="single"/>
            <w:lang w:eastAsia="ru-RU"/>
          </w:rPr>
          <w:t>://</w:t>
        </w:r>
        <w:r w:rsidRPr="00EB143E">
          <w:rPr>
            <w:rFonts w:ascii="Times New Roman" w:eastAsia="Times New Roman" w:hAnsi="Times New Roman"/>
            <w:color w:val="0000FF"/>
            <w:sz w:val="28"/>
            <w:szCs w:val="28"/>
            <w:u w:val="single"/>
            <w:lang w:val="en-US" w:eastAsia="ru-RU"/>
          </w:rPr>
          <w:t>www</w:t>
        </w:r>
        <w:r w:rsidRPr="00EB143E">
          <w:rPr>
            <w:rFonts w:ascii="Times New Roman" w:eastAsia="Times New Roman" w:hAnsi="Times New Roman"/>
            <w:color w:val="0000FF"/>
            <w:sz w:val="28"/>
            <w:szCs w:val="28"/>
            <w:u w:val="single"/>
            <w:lang w:eastAsia="ru-RU"/>
          </w:rPr>
          <w:t>.</w:t>
        </w:r>
        <w:proofErr w:type="spellStart"/>
        <w:r w:rsidRPr="00EB143E">
          <w:rPr>
            <w:rFonts w:ascii="Times New Roman" w:eastAsia="Times New Roman" w:hAnsi="Times New Roman"/>
            <w:color w:val="0000FF"/>
            <w:sz w:val="28"/>
            <w:szCs w:val="28"/>
            <w:u w:val="single"/>
            <w:lang w:val="en-US" w:eastAsia="ru-RU"/>
          </w:rPr>
          <w:t>cbr</w:t>
        </w:r>
        <w:proofErr w:type="spellEnd"/>
        <w:r w:rsidRPr="00EB143E">
          <w:rPr>
            <w:rFonts w:ascii="Times New Roman" w:eastAsia="Times New Roman" w:hAnsi="Times New Roman"/>
            <w:color w:val="0000FF"/>
            <w:sz w:val="28"/>
            <w:szCs w:val="28"/>
            <w:u w:val="single"/>
            <w:lang w:eastAsia="ru-RU"/>
          </w:rPr>
          <w:t>.</w:t>
        </w:r>
        <w:proofErr w:type="spellStart"/>
        <w:r w:rsidRPr="00EB143E">
          <w:rPr>
            <w:rFonts w:ascii="Times New Roman" w:eastAsia="Times New Roman" w:hAnsi="Times New Roman"/>
            <w:color w:val="0000FF"/>
            <w:sz w:val="28"/>
            <w:szCs w:val="28"/>
            <w:u w:val="single"/>
            <w:lang w:val="en-US" w:eastAsia="ru-RU"/>
          </w:rPr>
          <w:t>ru</w:t>
        </w:r>
        <w:proofErr w:type="spellEnd"/>
        <w:r w:rsidRPr="00EB143E">
          <w:rPr>
            <w:rFonts w:ascii="Times New Roman" w:eastAsia="Times New Roman" w:hAnsi="Times New Roman"/>
            <w:color w:val="0000FF"/>
            <w:sz w:val="28"/>
            <w:szCs w:val="28"/>
            <w:u w:val="single"/>
            <w:lang w:eastAsia="ru-RU"/>
          </w:rPr>
          <w:t>/</w:t>
        </w:r>
        <w:r w:rsidRPr="00EB143E">
          <w:rPr>
            <w:rFonts w:ascii="Times New Roman" w:eastAsia="Times New Roman" w:hAnsi="Times New Roman"/>
            <w:color w:val="0000FF"/>
            <w:sz w:val="28"/>
            <w:szCs w:val="28"/>
            <w:u w:val="single"/>
            <w:lang w:val="en-US" w:eastAsia="ru-RU"/>
          </w:rPr>
          <w:t>today</w:t>
        </w:r>
      </w:hyperlink>
    </w:p>
    <w:p w14:paraId="46CC9259" w14:textId="77777777" w:rsidR="00C0065B" w:rsidRPr="00EB143E" w:rsidRDefault="00C0065B" w:rsidP="009E5478">
      <w:pPr>
        <w:pStyle w:val="af0"/>
        <w:numPr>
          <w:ilvl w:val="0"/>
          <w:numId w:val="12"/>
        </w:numPr>
        <w:suppressAutoHyphens/>
        <w:spacing w:after="0" w:line="240" w:lineRule="auto"/>
        <w:jc w:val="both"/>
        <w:rPr>
          <w:rFonts w:ascii="Times New Roman" w:eastAsia="Times New Roman" w:hAnsi="Times New Roman"/>
          <w:sz w:val="28"/>
          <w:szCs w:val="28"/>
          <w:lang w:eastAsia="ru-RU"/>
        </w:rPr>
      </w:pPr>
      <w:r w:rsidRPr="00EB143E">
        <w:rPr>
          <w:rFonts w:ascii="Times New Roman" w:eastAsia="Times New Roman" w:hAnsi="Times New Roman"/>
          <w:sz w:val="28"/>
          <w:szCs w:val="28"/>
          <w:lang w:eastAsia="ru-RU"/>
        </w:rPr>
        <w:t>Агентство федеральных расследований (</w:t>
      </w:r>
      <w:proofErr w:type="spellStart"/>
      <w:r w:rsidRPr="00EB143E">
        <w:rPr>
          <w:rFonts w:ascii="Times New Roman" w:eastAsia="Times New Roman" w:hAnsi="Times New Roman"/>
          <w:sz w:val="28"/>
          <w:szCs w:val="28"/>
          <w:lang w:val="en-US" w:eastAsia="ru-RU"/>
        </w:rPr>
        <w:t>FreeLanceBureau</w:t>
      </w:r>
      <w:proofErr w:type="spellEnd"/>
      <w:r w:rsidRPr="00EB143E">
        <w:rPr>
          <w:rFonts w:ascii="Times New Roman" w:eastAsia="Times New Roman" w:hAnsi="Times New Roman"/>
          <w:sz w:val="28"/>
          <w:szCs w:val="28"/>
          <w:lang w:eastAsia="ru-RU"/>
        </w:rPr>
        <w:t xml:space="preserve">)– </w:t>
      </w:r>
      <w:hyperlink r:id="rId18" w:history="1">
        <w:r w:rsidRPr="00EB143E">
          <w:rPr>
            <w:rFonts w:ascii="Times New Roman" w:eastAsia="Times New Roman" w:hAnsi="Times New Roman"/>
            <w:color w:val="0000FF"/>
            <w:sz w:val="28"/>
            <w:szCs w:val="28"/>
            <w:u w:val="single"/>
            <w:lang w:val="en-US" w:eastAsia="ru-RU"/>
          </w:rPr>
          <w:t>http</w:t>
        </w:r>
        <w:r w:rsidRPr="00EB143E">
          <w:rPr>
            <w:rFonts w:ascii="Times New Roman" w:eastAsia="Times New Roman" w:hAnsi="Times New Roman"/>
            <w:color w:val="0000FF"/>
            <w:sz w:val="28"/>
            <w:szCs w:val="28"/>
            <w:u w:val="single"/>
            <w:lang w:eastAsia="ru-RU"/>
          </w:rPr>
          <w:t>://</w:t>
        </w:r>
        <w:r w:rsidRPr="00EB143E">
          <w:rPr>
            <w:rFonts w:ascii="Times New Roman" w:eastAsia="Times New Roman" w:hAnsi="Times New Roman"/>
            <w:color w:val="0000FF"/>
            <w:sz w:val="28"/>
            <w:szCs w:val="28"/>
            <w:u w:val="single"/>
            <w:lang w:val="en-US" w:eastAsia="ru-RU"/>
          </w:rPr>
          <w:t>www</w:t>
        </w:r>
        <w:r w:rsidRPr="00EB143E">
          <w:rPr>
            <w:rFonts w:ascii="Times New Roman" w:eastAsia="Times New Roman" w:hAnsi="Times New Roman"/>
            <w:color w:val="0000FF"/>
            <w:sz w:val="28"/>
            <w:szCs w:val="28"/>
            <w:u w:val="single"/>
            <w:lang w:eastAsia="ru-RU"/>
          </w:rPr>
          <w:t>.</w:t>
        </w:r>
        <w:proofErr w:type="spellStart"/>
        <w:r w:rsidRPr="00EB143E">
          <w:rPr>
            <w:rFonts w:ascii="Times New Roman" w:eastAsia="Times New Roman" w:hAnsi="Times New Roman"/>
            <w:color w:val="0000FF"/>
            <w:sz w:val="28"/>
            <w:szCs w:val="28"/>
            <w:u w:val="single"/>
            <w:lang w:val="en-US" w:eastAsia="ru-RU"/>
          </w:rPr>
          <w:t>flb</w:t>
        </w:r>
        <w:proofErr w:type="spellEnd"/>
        <w:r w:rsidRPr="00EB143E">
          <w:rPr>
            <w:rFonts w:ascii="Times New Roman" w:eastAsia="Times New Roman" w:hAnsi="Times New Roman"/>
            <w:color w:val="0000FF"/>
            <w:sz w:val="28"/>
            <w:szCs w:val="28"/>
            <w:u w:val="single"/>
            <w:lang w:eastAsia="ru-RU"/>
          </w:rPr>
          <w:t>.</w:t>
        </w:r>
        <w:proofErr w:type="spellStart"/>
        <w:r w:rsidRPr="00EB143E">
          <w:rPr>
            <w:rFonts w:ascii="Times New Roman" w:eastAsia="Times New Roman" w:hAnsi="Times New Roman"/>
            <w:color w:val="0000FF"/>
            <w:sz w:val="28"/>
            <w:szCs w:val="28"/>
            <w:u w:val="single"/>
            <w:lang w:val="en-US" w:eastAsia="ru-RU"/>
          </w:rPr>
          <w:t>ru</w:t>
        </w:r>
        <w:proofErr w:type="spellEnd"/>
      </w:hyperlink>
    </w:p>
    <w:p w14:paraId="31174C01" w14:textId="77777777" w:rsidR="00C0065B" w:rsidRPr="00EB143E" w:rsidRDefault="00C0065B" w:rsidP="009E5478">
      <w:pPr>
        <w:pStyle w:val="af0"/>
        <w:numPr>
          <w:ilvl w:val="0"/>
          <w:numId w:val="12"/>
        </w:numPr>
        <w:tabs>
          <w:tab w:val="left" w:pos="0"/>
        </w:tabs>
        <w:spacing w:after="0" w:line="240" w:lineRule="auto"/>
        <w:jc w:val="both"/>
        <w:rPr>
          <w:rFonts w:ascii="Times New Roman" w:eastAsia="Times New Roman" w:hAnsi="Times New Roman"/>
          <w:sz w:val="28"/>
          <w:szCs w:val="28"/>
        </w:rPr>
      </w:pPr>
      <w:r w:rsidRPr="00EB143E">
        <w:rPr>
          <w:rFonts w:ascii="Times New Roman" w:eastAsia="Times New Roman" w:hAnsi="Times New Roman"/>
          <w:sz w:val="28"/>
          <w:szCs w:val="28"/>
        </w:rPr>
        <w:t xml:space="preserve">Ассоциация Российских банков [Электронный ресурс]- </w:t>
      </w:r>
      <w:r w:rsidRPr="00EB143E">
        <w:rPr>
          <w:rFonts w:ascii="Times New Roman" w:eastAsia="Times New Roman" w:hAnsi="Times New Roman"/>
          <w:sz w:val="28"/>
          <w:szCs w:val="28"/>
          <w:lang w:val="en-US"/>
        </w:rPr>
        <w:t>URL</w:t>
      </w:r>
      <w:r w:rsidRPr="00EB143E">
        <w:rPr>
          <w:rFonts w:ascii="Times New Roman" w:eastAsia="Times New Roman" w:hAnsi="Times New Roman"/>
          <w:sz w:val="28"/>
          <w:szCs w:val="28"/>
        </w:rPr>
        <w:t xml:space="preserve">: https://arb.ru/ </w:t>
      </w:r>
    </w:p>
    <w:p w14:paraId="65CB9CE0" w14:textId="77777777" w:rsidR="00C0065B" w:rsidRPr="00EB143E" w:rsidRDefault="00C0065B" w:rsidP="009E5478">
      <w:pPr>
        <w:pStyle w:val="af0"/>
        <w:numPr>
          <w:ilvl w:val="0"/>
          <w:numId w:val="12"/>
        </w:numPr>
        <w:tabs>
          <w:tab w:val="left" w:pos="0"/>
        </w:tabs>
        <w:spacing w:after="0" w:line="240" w:lineRule="auto"/>
        <w:jc w:val="both"/>
        <w:rPr>
          <w:rFonts w:ascii="Times New Roman" w:eastAsia="Times New Roman" w:hAnsi="Times New Roman"/>
          <w:sz w:val="28"/>
          <w:szCs w:val="28"/>
        </w:rPr>
      </w:pPr>
      <w:r w:rsidRPr="00EB143E">
        <w:rPr>
          <w:rFonts w:ascii="Times New Roman" w:eastAsia="Times New Roman" w:hAnsi="Times New Roman"/>
          <w:sz w:val="28"/>
          <w:szCs w:val="28"/>
        </w:rPr>
        <w:t xml:space="preserve">Бизнес портал [Электронный ресурс]- </w:t>
      </w:r>
      <w:r w:rsidRPr="00EB143E">
        <w:rPr>
          <w:rFonts w:ascii="Times New Roman" w:eastAsia="Times New Roman" w:hAnsi="Times New Roman"/>
          <w:sz w:val="28"/>
          <w:szCs w:val="28"/>
          <w:lang w:val="en-US"/>
        </w:rPr>
        <w:t>URL</w:t>
      </w:r>
      <w:r w:rsidRPr="00EB143E">
        <w:rPr>
          <w:rFonts w:ascii="Times New Roman" w:eastAsia="Times New Roman" w:hAnsi="Times New Roman"/>
          <w:sz w:val="28"/>
          <w:szCs w:val="28"/>
        </w:rPr>
        <w:t xml:space="preserve">: http://businessportal.pro/ </w:t>
      </w:r>
    </w:p>
    <w:p w14:paraId="70B72649" w14:textId="77777777" w:rsidR="00361014" w:rsidRPr="00EB143E" w:rsidRDefault="00361014" w:rsidP="009E5478">
      <w:pPr>
        <w:pStyle w:val="32"/>
        <w:widowControl w:val="0"/>
        <w:numPr>
          <w:ilvl w:val="0"/>
          <w:numId w:val="12"/>
        </w:numPr>
        <w:tabs>
          <w:tab w:val="left" w:pos="993"/>
          <w:tab w:val="left" w:pos="1134"/>
        </w:tabs>
        <w:spacing w:after="0"/>
        <w:jc w:val="both"/>
        <w:rPr>
          <w:sz w:val="28"/>
          <w:szCs w:val="28"/>
          <w:shd w:val="clear" w:color="auto" w:fill="FFFFFF"/>
        </w:rPr>
      </w:pPr>
      <w:r w:rsidRPr="00EB143E">
        <w:rPr>
          <w:rStyle w:val="nowrap"/>
          <w:sz w:val="28"/>
          <w:szCs w:val="28"/>
        </w:rPr>
        <w:t>www.bankclub.ru —</w:t>
      </w:r>
      <w:r w:rsidRPr="00EB143E">
        <w:rPr>
          <w:sz w:val="28"/>
          <w:szCs w:val="28"/>
        </w:rPr>
        <w:t xml:space="preserve"> Сайт банковских аналитиков </w:t>
      </w:r>
    </w:p>
    <w:p w14:paraId="3D44C3F8" w14:textId="77777777" w:rsidR="00361014" w:rsidRPr="00EB143E" w:rsidRDefault="00361014" w:rsidP="009E5478">
      <w:pPr>
        <w:pStyle w:val="32"/>
        <w:widowControl w:val="0"/>
        <w:numPr>
          <w:ilvl w:val="0"/>
          <w:numId w:val="12"/>
        </w:numPr>
        <w:tabs>
          <w:tab w:val="left" w:pos="993"/>
          <w:tab w:val="left" w:pos="1134"/>
        </w:tabs>
        <w:spacing w:after="0"/>
        <w:jc w:val="both"/>
        <w:rPr>
          <w:sz w:val="28"/>
          <w:szCs w:val="28"/>
          <w:shd w:val="clear" w:color="auto" w:fill="FFFFFF"/>
        </w:rPr>
      </w:pPr>
      <w:r w:rsidRPr="00EB143E">
        <w:rPr>
          <w:rStyle w:val="nowrap"/>
          <w:sz w:val="28"/>
          <w:szCs w:val="28"/>
        </w:rPr>
        <w:t>www.bankir.ru —</w:t>
      </w:r>
      <w:r w:rsidRPr="00EB143E">
        <w:rPr>
          <w:sz w:val="28"/>
          <w:szCs w:val="28"/>
        </w:rPr>
        <w:t xml:space="preserve"> Сайт </w:t>
      </w:r>
      <w:r w:rsidRPr="00EB143E">
        <w:rPr>
          <w:rStyle w:val="nowrap"/>
          <w:sz w:val="28"/>
          <w:szCs w:val="28"/>
        </w:rPr>
        <w:t>о банковской</w:t>
      </w:r>
      <w:r w:rsidRPr="00EB143E">
        <w:rPr>
          <w:sz w:val="28"/>
          <w:szCs w:val="28"/>
        </w:rPr>
        <w:t xml:space="preserve"> деятельности </w:t>
      </w:r>
    </w:p>
    <w:p w14:paraId="4F4E2766" w14:textId="77777777" w:rsidR="00C0065B" w:rsidRPr="00EB143E" w:rsidRDefault="00C0065B" w:rsidP="00923A8E">
      <w:pPr>
        <w:suppressAutoHyphens/>
        <w:spacing w:after="0" w:line="240" w:lineRule="auto"/>
        <w:jc w:val="both"/>
        <w:rPr>
          <w:rFonts w:ascii="Times New Roman" w:eastAsia="Times New Roman" w:hAnsi="Times New Roman" w:cs="Times New Roman"/>
          <w:sz w:val="28"/>
          <w:szCs w:val="28"/>
          <w:lang w:eastAsia="ru-RU"/>
        </w:rPr>
      </w:pPr>
    </w:p>
    <w:p w14:paraId="044A4EB9" w14:textId="77777777" w:rsidR="00596F5B" w:rsidRPr="00EB143E" w:rsidRDefault="00596F5B" w:rsidP="00596F5B">
      <w:pPr>
        <w:pStyle w:val="1"/>
        <w:spacing w:before="120"/>
        <w:ind w:firstLine="0"/>
        <w:jc w:val="center"/>
        <w:rPr>
          <w:rFonts w:ascii="Times New Roman" w:hAnsi="Times New Roman"/>
          <w:color w:val="auto"/>
        </w:rPr>
      </w:pPr>
      <w:bookmarkStart w:id="55" w:name="_Toc467843153"/>
      <w:bookmarkStart w:id="56" w:name="_Toc487313763"/>
      <w:bookmarkStart w:id="57" w:name="_Toc73619806"/>
      <w:r w:rsidRPr="00EB143E">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55"/>
      <w:bookmarkEnd w:id="56"/>
      <w:bookmarkEnd w:id="57"/>
    </w:p>
    <w:p w14:paraId="31BABA71" w14:textId="77777777" w:rsidR="00C0065B" w:rsidRPr="00EB143E"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14:paraId="638F5378" w14:textId="77777777" w:rsidR="00C0065B" w:rsidRPr="00EB143E"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B143E">
        <w:rPr>
          <w:rFonts w:ascii="Times New Roman" w:eastAsia="Times New Roman" w:hAnsi="Times New Roman" w:cs="Times New Roman"/>
          <w:color w:val="000000"/>
          <w:sz w:val="28"/>
          <w:szCs w:val="28"/>
          <w:lang w:eastAsia="ru-RU"/>
        </w:rPr>
        <w:t xml:space="preserve">1. Компьютерные классы с набором лицензионного базового программного обеспечения для проведения практических занятий и выходом в глобальную сеть </w:t>
      </w:r>
      <w:r w:rsidRPr="00EB143E">
        <w:rPr>
          <w:rFonts w:ascii="Times New Roman" w:eastAsia="Times New Roman" w:hAnsi="Times New Roman" w:cs="Times New Roman"/>
          <w:color w:val="000000"/>
          <w:sz w:val="28"/>
          <w:szCs w:val="28"/>
          <w:lang w:val="en-US" w:eastAsia="ru-RU"/>
        </w:rPr>
        <w:t>Internet</w:t>
      </w:r>
      <w:r w:rsidRPr="00EB143E">
        <w:rPr>
          <w:rFonts w:ascii="Times New Roman" w:eastAsia="Times New Roman" w:hAnsi="Times New Roman" w:cs="Times New Roman"/>
          <w:color w:val="000000"/>
          <w:sz w:val="28"/>
          <w:szCs w:val="28"/>
          <w:lang w:eastAsia="ru-RU"/>
        </w:rPr>
        <w:t>;</w:t>
      </w:r>
    </w:p>
    <w:p w14:paraId="0C821B4F" w14:textId="77777777" w:rsidR="00C0065B" w:rsidRPr="00EB143E"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B143E">
        <w:rPr>
          <w:rFonts w:ascii="Times New Roman" w:eastAsia="Times New Roman" w:hAnsi="Times New Roman" w:cs="Times New Roman"/>
          <w:color w:val="000000"/>
          <w:sz w:val="28"/>
          <w:szCs w:val="28"/>
          <w:lang w:eastAsia="ru-RU"/>
        </w:rPr>
        <w:t>2. Лекции с применением мультимедийных материалов, мультимедийная аудитория.</w:t>
      </w:r>
    </w:p>
    <w:p w14:paraId="188DAFBD" w14:textId="77777777" w:rsidR="00C0065B" w:rsidRPr="00EB143E" w:rsidRDefault="00C0065B" w:rsidP="00C0065B">
      <w:pPr>
        <w:spacing w:after="0" w:line="240" w:lineRule="auto"/>
        <w:jc w:val="center"/>
        <w:rPr>
          <w:rFonts w:ascii="Times New Roman" w:eastAsia="Times New Roman" w:hAnsi="Times New Roman" w:cs="Times New Roman"/>
          <w:b/>
          <w:sz w:val="28"/>
          <w:szCs w:val="28"/>
          <w:lang w:eastAsia="ru-RU"/>
        </w:rPr>
      </w:pPr>
      <w:bookmarkStart w:id="58" w:name="_Toc506805004"/>
      <w:bookmarkStart w:id="59" w:name="_Toc515632159"/>
    </w:p>
    <w:p w14:paraId="0E9BA31B" w14:textId="77777777" w:rsidR="00C0065B" w:rsidRPr="00EB143E" w:rsidRDefault="00C0065B" w:rsidP="00C0065B">
      <w:pPr>
        <w:spacing w:after="0" w:line="240" w:lineRule="auto"/>
        <w:jc w:val="center"/>
        <w:rPr>
          <w:rFonts w:ascii="Times New Roman" w:eastAsia="Times New Roman" w:hAnsi="Times New Roman" w:cs="Times New Roman"/>
          <w:b/>
          <w:sz w:val="28"/>
          <w:szCs w:val="28"/>
          <w:lang w:eastAsia="ru-RU"/>
        </w:rPr>
      </w:pPr>
      <w:r w:rsidRPr="00EB143E">
        <w:rPr>
          <w:rFonts w:ascii="Times New Roman" w:eastAsia="Times New Roman" w:hAnsi="Times New Roman" w:cs="Times New Roman"/>
          <w:b/>
          <w:sz w:val="28"/>
          <w:szCs w:val="28"/>
          <w:lang w:eastAsia="ru-RU"/>
        </w:rPr>
        <w:t>Методические рекомендации по обучению лиц с ограниченными возможностями здоровья</w:t>
      </w:r>
      <w:bookmarkEnd w:id="58"/>
      <w:bookmarkEnd w:id="59"/>
    </w:p>
    <w:p w14:paraId="03CCF431" w14:textId="77777777" w:rsidR="00C0065B" w:rsidRPr="00EB143E"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Профессорско-педагогический состав знакомится с психолого-физиологическими особенностями обучающихся инвалидов и лиц с ограниченными возможностями здоровья. При необходимости осуществляется дополнительная поддержка преподавания </w:t>
      </w:r>
      <w:proofErr w:type="spellStart"/>
      <w:r w:rsidRPr="00EB143E">
        <w:rPr>
          <w:rFonts w:ascii="Times New Roman" w:eastAsia="Times New Roman" w:hAnsi="Times New Roman" w:cs="Times New Roman"/>
          <w:sz w:val="28"/>
          <w:szCs w:val="28"/>
          <w:lang w:eastAsia="ru-RU"/>
        </w:rPr>
        <w:t>тьюторами</w:t>
      </w:r>
      <w:proofErr w:type="spellEnd"/>
      <w:r w:rsidRPr="00EB143E">
        <w:rPr>
          <w:rFonts w:ascii="Times New Roman" w:eastAsia="Times New Roman" w:hAnsi="Times New Roman" w:cs="Times New Roman"/>
          <w:sz w:val="28"/>
          <w:szCs w:val="28"/>
          <w:lang w:eastAsia="ru-RU"/>
        </w:rPr>
        <w:t xml:space="preserve">, психологами, социальными работниками, прошедшими подготовку ассистентами. </w:t>
      </w:r>
    </w:p>
    <w:p w14:paraId="41593C40" w14:textId="77777777" w:rsidR="00C0065B" w:rsidRPr="00EB143E"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Освоение дисциплины лицами с ОВЗ осуществляется с использованием средств обучения общего и специального назначения (персонального и коллективного использования). Материально-техническое обеспечение предусматривает приспособление аудиторий к нуждам лиц с ОВЗ. </w:t>
      </w:r>
    </w:p>
    <w:p w14:paraId="17694D5A" w14:textId="77777777" w:rsidR="00C0065B" w:rsidRPr="00EB143E"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 xml:space="preserve">Форма проведения аттестации для студентов-инвалидов устанавливается с учетом индивидуальных психофизических особенностей. Для студентов с ОВЗ предусматривается доступная форма предоставления заданий оценочных средств, а именно: </w:t>
      </w:r>
    </w:p>
    <w:p w14:paraId="3DC930F7" w14:textId="77777777" w:rsidR="00C0065B" w:rsidRPr="00EB143E" w:rsidRDefault="00C0065B" w:rsidP="009E5478">
      <w:pPr>
        <w:numPr>
          <w:ilvl w:val="0"/>
          <w:numId w:val="3"/>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в печатной или электронной форме (для лиц с нарушениями опорно-двигательного аппарата);</w:t>
      </w:r>
    </w:p>
    <w:p w14:paraId="6A684134" w14:textId="77777777" w:rsidR="00C0065B" w:rsidRPr="00EB143E" w:rsidRDefault="00C0065B" w:rsidP="009E5478">
      <w:pPr>
        <w:numPr>
          <w:ilvl w:val="0"/>
          <w:numId w:val="3"/>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в печатной форме или электронной форме с увеличенным шрифтом и контрастностью (для лиц с нарушениями слуха, речи, зрения);</w:t>
      </w:r>
    </w:p>
    <w:p w14:paraId="3C9A610D" w14:textId="77777777" w:rsidR="00C0065B" w:rsidRPr="00EB143E" w:rsidRDefault="00C0065B" w:rsidP="009E5478">
      <w:pPr>
        <w:numPr>
          <w:ilvl w:val="0"/>
          <w:numId w:val="3"/>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методом чтения ассистентом задания вслух (для лиц с нарушениями зрения).</w:t>
      </w:r>
    </w:p>
    <w:p w14:paraId="0989FE8D" w14:textId="77777777" w:rsidR="00C0065B" w:rsidRPr="00EB143E"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lastRenderedPageBreak/>
        <w:t>Студентам с инвалидностью увеличивается время на подготовку ответов на контрольные вопросы. Для таких студентов предусматривается доступная форма предоставления ответов на задания, а именно:</w:t>
      </w:r>
    </w:p>
    <w:p w14:paraId="0DF71E00" w14:textId="77777777" w:rsidR="00C0065B" w:rsidRPr="00EB143E" w:rsidRDefault="00C0065B" w:rsidP="009E5478">
      <w:pPr>
        <w:numPr>
          <w:ilvl w:val="0"/>
          <w:numId w:val="3"/>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письменно на бумаге или набором ответов на компьютере (для лиц с нарушениями слуха, речи);</w:t>
      </w:r>
    </w:p>
    <w:p w14:paraId="5C469102" w14:textId="77777777" w:rsidR="00C0065B" w:rsidRPr="00EB143E" w:rsidRDefault="00C0065B" w:rsidP="009E5478">
      <w:pPr>
        <w:numPr>
          <w:ilvl w:val="0"/>
          <w:numId w:val="3"/>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выбором ответа из возможных вариантов с использованием услуг ассистента (для лиц с нарушениями опорно-двигательного аппарата);</w:t>
      </w:r>
    </w:p>
    <w:p w14:paraId="1A35DD9C" w14:textId="77777777" w:rsidR="00C0065B" w:rsidRPr="00EB143E" w:rsidRDefault="00C0065B" w:rsidP="009E5478">
      <w:pPr>
        <w:numPr>
          <w:ilvl w:val="0"/>
          <w:numId w:val="3"/>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EB143E">
        <w:rPr>
          <w:rFonts w:ascii="Times New Roman" w:eastAsia="Times New Roman" w:hAnsi="Times New Roman" w:cs="Times New Roman"/>
          <w:sz w:val="28"/>
          <w:szCs w:val="28"/>
          <w:lang w:eastAsia="ru-RU"/>
        </w:rPr>
        <w:t>устно (для лиц с нарушениями зрения, опорно-двигательного аппарата).</w:t>
      </w:r>
    </w:p>
    <w:p w14:paraId="1F836205" w14:textId="77777777" w:rsidR="00FB116B" w:rsidRPr="00EB143E" w:rsidRDefault="00C0065B" w:rsidP="0071064B">
      <w:pPr>
        <w:spacing w:after="0" w:line="240" w:lineRule="auto"/>
        <w:ind w:firstLine="720"/>
        <w:jc w:val="both"/>
        <w:rPr>
          <w:rFonts w:ascii="Times New Roman" w:hAnsi="Times New Roman" w:cs="Times New Roman"/>
        </w:rPr>
      </w:pPr>
      <w:r w:rsidRPr="00EB143E">
        <w:rPr>
          <w:rFonts w:ascii="Times New Roman" w:eastAsia="Times New Roman" w:hAnsi="Times New Roman" w:cs="Times New Roman"/>
          <w:sz w:val="28"/>
          <w:szCs w:val="28"/>
          <w:lang w:eastAsia="ru-RU"/>
        </w:rPr>
        <w:t>При необходимости для обучающихся с инвалидностью процедура оценивания результатов обучения может проводиться в несколько этапов.</w:t>
      </w:r>
    </w:p>
    <w:sectPr w:rsidR="00FB116B" w:rsidRPr="00EB143E" w:rsidSect="00923A8E">
      <w:footerReference w:type="even" r:id="rId19"/>
      <w:footerReference w:type="default" r:id="rId20"/>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F43FD" w14:textId="77777777" w:rsidR="00304285" w:rsidRDefault="00304285" w:rsidP="00923A8E">
      <w:pPr>
        <w:spacing w:after="0" w:line="240" w:lineRule="auto"/>
      </w:pPr>
      <w:r>
        <w:separator/>
      </w:r>
    </w:p>
  </w:endnote>
  <w:endnote w:type="continuationSeparator" w:id="0">
    <w:p w14:paraId="45DF560A" w14:textId="77777777" w:rsidR="00304285" w:rsidRDefault="00304285" w:rsidP="0092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24B21" w14:textId="77777777" w:rsidR="00FF3F03" w:rsidRDefault="00FF3F03"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67892AD2" w14:textId="77777777" w:rsidR="00FF3F03" w:rsidRDefault="00FF3F03" w:rsidP="00923A8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0F061" w14:textId="0E4949E3" w:rsidR="00FF3F03" w:rsidRDefault="00FF3F03"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9308D">
      <w:rPr>
        <w:rStyle w:val="ad"/>
        <w:noProof/>
      </w:rPr>
      <w:t>21</w:t>
    </w:r>
    <w:r>
      <w:rPr>
        <w:rStyle w:val="ad"/>
      </w:rPr>
      <w:fldChar w:fldCharType="end"/>
    </w:r>
  </w:p>
  <w:p w14:paraId="25E2AC1B" w14:textId="77777777" w:rsidR="00FF3F03" w:rsidRDefault="00FF3F03" w:rsidP="00923A8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D17FC" w14:textId="77777777" w:rsidR="00304285" w:rsidRDefault="00304285" w:rsidP="00923A8E">
      <w:pPr>
        <w:spacing w:after="0" w:line="240" w:lineRule="auto"/>
      </w:pPr>
      <w:r>
        <w:separator/>
      </w:r>
    </w:p>
  </w:footnote>
  <w:footnote w:type="continuationSeparator" w:id="0">
    <w:p w14:paraId="78345A04" w14:textId="77777777" w:rsidR="00304285" w:rsidRDefault="00304285" w:rsidP="00923A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81C3510"/>
    <w:multiLevelType w:val="hybridMultilevel"/>
    <w:tmpl w:val="FA4028E2"/>
    <w:lvl w:ilvl="0" w:tplc="ABE6035E">
      <w:start w:val="1"/>
      <w:numFmt w:val="bullet"/>
      <w:lvlText w:val=""/>
      <w:lvlJc w:val="left"/>
      <w:pPr>
        <w:tabs>
          <w:tab w:val="num" w:pos="720"/>
        </w:tabs>
        <w:ind w:left="720" w:hanging="360"/>
      </w:pPr>
      <w:rPr>
        <w:rFonts w:ascii="Symbol" w:hAnsi="Symbol" w:cs="Symbol" w:hint="default"/>
      </w:rPr>
    </w:lvl>
    <w:lvl w:ilvl="1" w:tplc="A5068904">
      <w:start w:val="1"/>
      <w:numFmt w:val="bullet"/>
      <w:lvlText w:val="o"/>
      <w:lvlJc w:val="left"/>
      <w:pPr>
        <w:tabs>
          <w:tab w:val="num" w:pos="1440"/>
        </w:tabs>
        <w:ind w:left="1440" w:hanging="360"/>
      </w:pPr>
      <w:rPr>
        <w:rFonts w:ascii="Courier New" w:hAnsi="Courier New" w:cs="Courier New" w:hint="default"/>
      </w:rPr>
    </w:lvl>
    <w:lvl w:ilvl="2" w:tplc="01DCA26C">
      <w:start w:val="1"/>
      <w:numFmt w:val="bullet"/>
      <w:lvlText w:val=""/>
      <w:lvlJc w:val="left"/>
      <w:pPr>
        <w:tabs>
          <w:tab w:val="num" w:pos="2160"/>
        </w:tabs>
        <w:ind w:left="2160" w:hanging="360"/>
      </w:pPr>
      <w:rPr>
        <w:rFonts w:ascii="Wingdings" w:hAnsi="Wingdings" w:cs="Wingdings" w:hint="default"/>
      </w:rPr>
    </w:lvl>
    <w:lvl w:ilvl="3" w:tplc="7D8CEEE8">
      <w:start w:val="1"/>
      <w:numFmt w:val="bullet"/>
      <w:lvlText w:val=""/>
      <w:lvlJc w:val="left"/>
      <w:pPr>
        <w:tabs>
          <w:tab w:val="num" w:pos="2880"/>
        </w:tabs>
        <w:ind w:left="2880" w:hanging="360"/>
      </w:pPr>
      <w:rPr>
        <w:rFonts w:ascii="Symbol" w:hAnsi="Symbol" w:cs="Symbol" w:hint="default"/>
      </w:rPr>
    </w:lvl>
    <w:lvl w:ilvl="4" w:tplc="E5102286">
      <w:start w:val="1"/>
      <w:numFmt w:val="bullet"/>
      <w:lvlText w:val="o"/>
      <w:lvlJc w:val="left"/>
      <w:pPr>
        <w:tabs>
          <w:tab w:val="num" w:pos="3600"/>
        </w:tabs>
        <w:ind w:left="3600" w:hanging="360"/>
      </w:pPr>
      <w:rPr>
        <w:rFonts w:ascii="Courier New" w:hAnsi="Courier New" w:cs="Courier New" w:hint="default"/>
      </w:rPr>
    </w:lvl>
    <w:lvl w:ilvl="5" w:tplc="ED72B2E6">
      <w:start w:val="1"/>
      <w:numFmt w:val="bullet"/>
      <w:lvlText w:val=""/>
      <w:lvlJc w:val="left"/>
      <w:pPr>
        <w:tabs>
          <w:tab w:val="num" w:pos="4320"/>
        </w:tabs>
        <w:ind w:left="4320" w:hanging="360"/>
      </w:pPr>
      <w:rPr>
        <w:rFonts w:ascii="Wingdings" w:hAnsi="Wingdings" w:cs="Wingdings" w:hint="default"/>
      </w:rPr>
    </w:lvl>
    <w:lvl w:ilvl="6" w:tplc="C088A1C8">
      <w:start w:val="1"/>
      <w:numFmt w:val="bullet"/>
      <w:lvlText w:val=""/>
      <w:lvlJc w:val="left"/>
      <w:pPr>
        <w:tabs>
          <w:tab w:val="num" w:pos="5040"/>
        </w:tabs>
        <w:ind w:left="5040" w:hanging="360"/>
      </w:pPr>
      <w:rPr>
        <w:rFonts w:ascii="Symbol" w:hAnsi="Symbol" w:cs="Symbol" w:hint="default"/>
      </w:rPr>
    </w:lvl>
    <w:lvl w:ilvl="7" w:tplc="DFFC71AC">
      <w:start w:val="1"/>
      <w:numFmt w:val="bullet"/>
      <w:lvlText w:val="o"/>
      <w:lvlJc w:val="left"/>
      <w:pPr>
        <w:tabs>
          <w:tab w:val="num" w:pos="5760"/>
        </w:tabs>
        <w:ind w:left="5760" w:hanging="360"/>
      </w:pPr>
      <w:rPr>
        <w:rFonts w:ascii="Courier New" w:hAnsi="Courier New" w:cs="Courier New" w:hint="default"/>
      </w:rPr>
    </w:lvl>
    <w:lvl w:ilvl="8" w:tplc="5296D3B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171977"/>
    <w:multiLevelType w:val="hybridMultilevel"/>
    <w:tmpl w:val="227C4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845930"/>
    <w:multiLevelType w:val="hybridMultilevel"/>
    <w:tmpl w:val="9BC42A0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E767C17"/>
    <w:multiLevelType w:val="hybridMultilevel"/>
    <w:tmpl w:val="A0E01F8C"/>
    <w:lvl w:ilvl="0" w:tplc="FE1C3F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8245561"/>
    <w:multiLevelType w:val="hybridMultilevel"/>
    <w:tmpl w:val="619AA5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7F2A4C"/>
    <w:multiLevelType w:val="hybridMultilevel"/>
    <w:tmpl w:val="B55E79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08D04EC"/>
    <w:multiLevelType w:val="hybridMultilevel"/>
    <w:tmpl w:val="265022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4B16251"/>
    <w:multiLevelType w:val="multilevel"/>
    <w:tmpl w:val="2142604E"/>
    <w:lvl w:ilvl="0">
      <w:start w:val="1"/>
      <w:numFmt w:val="decimal"/>
      <w:suff w:val="space"/>
      <w:lvlText w:val="%1."/>
      <w:lvlJc w:val="left"/>
      <w:pPr>
        <w:ind w:left="0" w:firstLine="709"/>
      </w:pPr>
      <w:rPr>
        <w:rFonts w:hint="default"/>
        <w:b w:val="0"/>
        <w:i w:val="0"/>
      </w:rPr>
    </w:lvl>
    <w:lvl w:ilvl="1">
      <w:start w:val="4"/>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2F6D1A5A"/>
    <w:multiLevelType w:val="hybridMultilevel"/>
    <w:tmpl w:val="969EC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AB5B89"/>
    <w:multiLevelType w:val="hybridMultilevel"/>
    <w:tmpl w:val="D4E85786"/>
    <w:lvl w:ilvl="0" w:tplc="A29823E8">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3343D8"/>
    <w:multiLevelType w:val="hybridMultilevel"/>
    <w:tmpl w:val="13E24882"/>
    <w:lvl w:ilvl="0" w:tplc="A29823E8">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DF6CEC"/>
    <w:multiLevelType w:val="multilevel"/>
    <w:tmpl w:val="1242D22A"/>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422A12C0"/>
    <w:multiLevelType w:val="hybridMultilevel"/>
    <w:tmpl w:val="01F0A4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7856C16"/>
    <w:multiLevelType w:val="hybridMultilevel"/>
    <w:tmpl w:val="C17C4F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9B27F05"/>
    <w:multiLevelType w:val="hybridMultilevel"/>
    <w:tmpl w:val="91C0E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C556DB"/>
    <w:multiLevelType w:val="hybridMultilevel"/>
    <w:tmpl w:val="35BE1E8A"/>
    <w:lvl w:ilvl="0" w:tplc="F14CA12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9B668B4"/>
    <w:multiLevelType w:val="hybridMultilevel"/>
    <w:tmpl w:val="4F48D9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66517071"/>
    <w:multiLevelType w:val="hybridMultilevel"/>
    <w:tmpl w:val="2D660EE2"/>
    <w:lvl w:ilvl="0" w:tplc="4D7CE85A">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AD412BC"/>
    <w:multiLevelType w:val="hybridMultilevel"/>
    <w:tmpl w:val="BE2076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DEC5898"/>
    <w:multiLevelType w:val="hybridMultilevel"/>
    <w:tmpl w:val="F75E53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11"/>
  </w:num>
  <w:num w:numId="3">
    <w:abstractNumId w:val="0"/>
  </w:num>
  <w:num w:numId="4">
    <w:abstractNumId w:val="14"/>
  </w:num>
  <w:num w:numId="5">
    <w:abstractNumId w:val="1"/>
  </w:num>
  <w:num w:numId="6">
    <w:abstractNumId w:val="5"/>
  </w:num>
  <w:num w:numId="7">
    <w:abstractNumId w:val="6"/>
  </w:num>
  <w:num w:numId="8">
    <w:abstractNumId w:val="13"/>
  </w:num>
  <w:num w:numId="9">
    <w:abstractNumId w:val="4"/>
  </w:num>
  <w:num w:numId="10">
    <w:abstractNumId w:val="3"/>
  </w:num>
  <w:num w:numId="11">
    <w:abstractNumId w:val="17"/>
  </w:num>
  <w:num w:numId="12">
    <w:abstractNumId w:val="9"/>
  </w:num>
  <w:num w:numId="13">
    <w:abstractNumId w:val="10"/>
  </w:num>
  <w:num w:numId="14">
    <w:abstractNumId w:val="12"/>
  </w:num>
  <w:num w:numId="15">
    <w:abstractNumId w:val="2"/>
  </w:num>
  <w:num w:numId="16">
    <w:abstractNumId w:val="19"/>
  </w:num>
  <w:num w:numId="17">
    <w:abstractNumId w:val="18"/>
  </w:num>
  <w:num w:numId="18">
    <w:abstractNumId w:val="16"/>
  </w:num>
  <w:num w:numId="19">
    <w:abstractNumId w:val="8"/>
  </w:num>
  <w:num w:numId="20">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A8E"/>
    <w:rsid w:val="00000923"/>
    <w:rsid w:val="00001400"/>
    <w:rsid w:val="00007187"/>
    <w:rsid w:val="00007BCF"/>
    <w:rsid w:val="00022A3C"/>
    <w:rsid w:val="00022F1E"/>
    <w:rsid w:val="00030848"/>
    <w:rsid w:val="00034A58"/>
    <w:rsid w:val="00037EBD"/>
    <w:rsid w:val="000410CF"/>
    <w:rsid w:val="000435C4"/>
    <w:rsid w:val="00047D8A"/>
    <w:rsid w:val="00057C9F"/>
    <w:rsid w:val="00062BCA"/>
    <w:rsid w:val="00073F49"/>
    <w:rsid w:val="00077157"/>
    <w:rsid w:val="00077FE4"/>
    <w:rsid w:val="0008350B"/>
    <w:rsid w:val="00091AF3"/>
    <w:rsid w:val="00092C17"/>
    <w:rsid w:val="0009370A"/>
    <w:rsid w:val="00093BCD"/>
    <w:rsid w:val="00095E4D"/>
    <w:rsid w:val="0009677D"/>
    <w:rsid w:val="000A68E5"/>
    <w:rsid w:val="000A7A81"/>
    <w:rsid w:val="000B3060"/>
    <w:rsid w:val="000B409E"/>
    <w:rsid w:val="000B4AA2"/>
    <w:rsid w:val="000B6E3A"/>
    <w:rsid w:val="000B7F23"/>
    <w:rsid w:val="000C1C58"/>
    <w:rsid w:val="000D4BC7"/>
    <w:rsid w:val="000D7C72"/>
    <w:rsid w:val="000D7E62"/>
    <w:rsid w:val="000E07A1"/>
    <w:rsid w:val="000F06DB"/>
    <w:rsid w:val="000F5712"/>
    <w:rsid w:val="00103CCC"/>
    <w:rsid w:val="00112050"/>
    <w:rsid w:val="00114C38"/>
    <w:rsid w:val="00116A23"/>
    <w:rsid w:val="00116E67"/>
    <w:rsid w:val="00117579"/>
    <w:rsid w:val="00123671"/>
    <w:rsid w:val="00123ED6"/>
    <w:rsid w:val="001259C3"/>
    <w:rsid w:val="00133353"/>
    <w:rsid w:val="001339FD"/>
    <w:rsid w:val="00134932"/>
    <w:rsid w:val="00135D4C"/>
    <w:rsid w:val="001435FD"/>
    <w:rsid w:val="001466A5"/>
    <w:rsid w:val="00147E43"/>
    <w:rsid w:val="001502E5"/>
    <w:rsid w:val="00150C21"/>
    <w:rsid w:val="0015128F"/>
    <w:rsid w:val="00153D53"/>
    <w:rsid w:val="00154A83"/>
    <w:rsid w:val="00156E36"/>
    <w:rsid w:val="001649A5"/>
    <w:rsid w:val="00166A20"/>
    <w:rsid w:val="001711A8"/>
    <w:rsid w:val="00180865"/>
    <w:rsid w:val="0018242C"/>
    <w:rsid w:val="001906E6"/>
    <w:rsid w:val="001A5734"/>
    <w:rsid w:val="001B0A28"/>
    <w:rsid w:val="001B0AEC"/>
    <w:rsid w:val="001B1EEE"/>
    <w:rsid w:val="001B3A9E"/>
    <w:rsid w:val="001C717D"/>
    <w:rsid w:val="001C72C5"/>
    <w:rsid w:val="001D0EED"/>
    <w:rsid w:val="001D2756"/>
    <w:rsid w:val="001E3B55"/>
    <w:rsid w:val="001F05A9"/>
    <w:rsid w:val="001F53C9"/>
    <w:rsid w:val="001F79A1"/>
    <w:rsid w:val="00204850"/>
    <w:rsid w:val="00207E4C"/>
    <w:rsid w:val="0021006A"/>
    <w:rsid w:val="002107AA"/>
    <w:rsid w:val="00211710"/>
    <w:rsid w:val="00215D5F"/>
    <w:rsid w:val="00222C6E"/>
    <w:rsid w:val="00226782"/>
    <w:rsid w:val="002276C4"/>
    <w:rsid w:val="00234F97"/>
    <w:rsid w:val="00243B4D"/>
    <w:rsid w:val="002462F3"/>
    <w:rsid w:val="00250F81"/>
    <w:rsid w:val="002672E0"/>
    <w:rsid w:val="00274E48"/>
    <w:rsid w:val="00277E38"/>
    <w:rsid w:val="002808AC"/>
    <w:rsid w:val="00280C45"/>
    <w:rsid w:val="00281C06"/>
    <w:rsid w:val="00284674"/>
    <w:rsid w:val="00287E40"/>
    <w:rsid w:val="00290C61"/>
    <w:rsid w:val="0029427A"/>
    <w:rsid w:val="00294468"/>
    <w:rsid w:val="00297EBC"/>
    <w:rsid w:val="002A0D91"/>
    <w:rsid w:val="002A1C58"/>
    <w:rsid w:val="002A24BD"/>
    <w:rsid w:val="002A6BED"/>
    <w:rsid w:val="002B3346"/>
    <w:rsid w:val="002B407F"/>
    <w:rsid w:val="002B46F5"/>
    <w:rsid w:val="002C10F0"/>
    <w:rsid w:val="002C34D3"/>
    <w:rsid w:val="002C79F1"/>
    <w:rsid w:val="002D62A3"/>
    <w:rsid w:val="002E2C75"/>
    <w:rsid w:val="002E39D2"/>
    <w:rsid w:val="002E515F"/>
    <w:rsid w:val="002E5659"/>
    <w:rsid w:val="002E78CA"/>
    <w:rsid w:val="002F355F"/>
    <w:rsid w:val="002F498E"/>
    <w:rsid w:val="0030352E"/>
    <w:rsid w:val="00304285"/>
    <w:rsid w:val="003079BB"/>
    <w:rsid w:val="00314B3F"/>
    <w:rsid w:val="0032046E"/>
    <w:rsid w:val="00323704"/>
    <w:rsid w:val="0032402D"/>
    <w:rsid w:val="00325E5B"/>
    <w:rsid w:val="00327345"/>
    <w:rsid w:val="003327F2"/>
    <w:rsid w:val="00335F70"/>
    <w:rsid w:val="00336C72"/>
    <w:rsid w:val="00337A59"/>
    <w:rsid w:val="00341841"/>
    <w:rsid w:val="0034211A"/>
    <w:rsid w:val="00342DD2"/>
    <w:rsid w:val="0034492E"/>
    <w:rsid w:val="00352501"/>
    <w:rsid w:val="003533BD"/>
    <w:rsid w:val="003561AA"/>
    <w:rsid w:val="00361014"/>
    <w:rsid w:val="00363967"/>
    <w:rsid w:val="0037207D"/>
    <w:rsid w:val="00372751"/>
    <w:rsid w:val="00377A68"/>
    <w:rsid w:val="00390D4F"/>
    <w:rsid w:val="003A07B7"/>
    <w:rsid w:val="003B4DD8"/>
    <w:rsid w:val="003C0B93"/>
    <w:rsid w:val="003D4445"/>
    <w:rsid w:val="003E0DDD"/>
    <w:rsid w:val="003E1B22"/>
    <w:rsid w:val="003E5788"/>
    <w:rsid w:val="003E648F"/>
    <w:rsid w:val="003F10E4"/>
    <w:rsid w:val="003F1AB7"/>
    <w:rsid w:val="003F24D9"/>
    <w:rsid w:val="003F7AA9"/>
    <w:rsid w:val="00400A1B"/>
    <w:rsid w:val="00402C3B"/>
    <w:rsid w:val="0040767D"/>
    <w:rsid w:val="00415178"/>
    <w:rsid w:val="004159C3"/>
    <w:rsid w:val="00417B90"/>
    <w:rsid w:val="00423950"/>
    <w:rsid w:val="00426A6D"/>
    <w:rsid w:val="004301DA"/>
    <w:rsid w:val="0043220B"/>
    <w:rsid w:val="0044636B"/>
    <w:rsid w:val="00447E72"/>
    <w:rsid w:val="00450461"/>
    <w:rsid w:val="00452BEA"/>
    <w:rsid w:val="00455573"/>
    <w:rsid w:val="00461767"/>
    <w:rsid w:val="00470363"/>
    <w:rsid w:val="00491FF7"/>
    <w:rsid w:val="0049710B"/>
    <w:rsid w:val="004A4B8E"/>
    <w:rsid w:val="004B2C0F"/>
    <w:rsid w:val="004B6940"/>
    <w:rsid w:val="004B712B"/>
    <w:rsid w:val="004C6444"/>
    <w:rsid w:val="004C74C4"/>
    <w:rsid w:val="004D2B85"/>
    <w:rsid w:val="004D2EBA"/>
    <w:rsid w:val="004D3F86"/>
    <w:rsid w:val="004D54D5"/>
    <w:rsid w:val="004D6CEE"/>
    <w:rsid w:val="004E6560"/>
    <w:rsid w:val="004F6BD7"/>
    <w:rsid w:val="0051171D"/>
    <w:rsid w:val="0051353C"/>
    <w:rsid w:val="00520C4B"/>
    <w:rsid w:val="00521F9F"/>
    <w:rsid w:val="005247F2"/>
    <w:rsid w:val="00530461"/>
    <w:rsid w:val="00537812"/>
    <w:rsid w:val="005500DA"/>
    <w:rsid w:val="00562486"/>
    <w:rsid w:val="00564197"/>
    <w:rsid w:val="0056677B"/>
    <w:rsid w:val="0057212B"/>
    <w:rsid w:val="0057796D"/>
    <w:rsid w:val="005827C1"/>
    <w:rsid w:val="00586E85"/>
    <w:rsid w:val="0059600F"/>
    <w:rsid w:val="00596720"/>
    <w:rsid w:val="00596F5B"/>
    <w:rsid w:val="005A1AFA"/>
    <w:rsid w:val="005A1F75"/>
    <w:rsid w:val="005A6AC0"/>
    <w:rsid w:val="005B77BB"/>
    <w:rsid w:val="005C3159"/>
    <w:rsid w:val="005D6644"/>
    <w:rsid w:val="005D6C54"/>
    <w:rsid w:val="005D6ECF"/>
    <w:rsid w:val="005D71F5"/>
    <w:rsid w:val="005E037A"/>
    <w:rsid w:val="005E3652"/>
    <w:rsid w:val="005E6C9B"/>
    <w:rsid w:val="005E7CF7"/>
    <w:rsid w:val="005F71E3"/>
    <w:rsid w:val="00610EF6"/>
    <w:rsid w:val="00611750"/>
    <w:rsid w:val="006135FC"/>
    <w:rsid w:val="0061402C"/>
    <w:rsid w:val="00622B37"/>
    <w:rsid w:val="00626D59"/>
    <w:rsid w:val="00627487"/>
    <w:rsid w:val="006338EE"/>
    <w:rsid w:val="00635A85"/>
    <w:rsid w:val="00636409"/>
    <w:rsid w:val="00636890"/>
    <w:rsid w:val="006479D6"/>
    <w:rsid w:val="0065269B"/>
    <w:rsid w:val="00653B14"/>
    <w:rsid w:val="00662812"/>
    <w:rsid w:val="00666891"/>
    <w:rsid w:val="00676168"/>
    <w:rsid w:val="00681C9F"/>
    <w:rsid w:val="00686146"/>
    <w:rsid w:val="00692A13"/>
    <w:rsid w:val="00693AB3"/>
    <w:rsid w:val="00695885"/>
    <w:rsid w:val="006A1F14"/>
    <w:rsid w:val="006A52A9"/>
    <w:rsid w:val="006A5D05"/>
    <w:rsid w:val="006B6FEB"/>
    <w:rsid w:val="006C1126"/>
    <w:rsid w:val="006C2BB2"/>
    <w:rsid w:val="006C2BF3"/>
    <w:rsid w:val="006C5236"/>
    <w:rsid w:val="006C6752"/>
    <w:rsid w:val="006D587F"/>
    <w:rsid w:val="006E403B"/>
    <w:rsid w:val="006E5391"/>
    <w:rsid w:val="006E6A13"/>
    <w:rsid w:val="006E75C2"/>
    <w:rsid w:val="006F28DE"/>
    <w:rsid w:val="006F2DBB"/>
    <w:rsid w:val="006F4447"/>
    <w:rsid w:val="006F6E42"/>
    <w:rsid w:val="006F7E07"/>
    <w:rsid w:val="00703DCC"/>
    <w:rsid w:val="0071064B"/>
    <w:rsid w:val="007206EF"/>
    <w:rsid w:val="007229E4"/>
    <w:rsid w:val="00723062"/>
    <w:rsid w:val="007230CD"/>
    <w:rsid w:val="00725B88"/>
    <w:rsid w:val="00726087"/>
    <w:rsid w:val="00732C32"/>
    <w:rsid w:val="00732D85"/>
    <w:rsid w:val="00737C19"/>
    <w:rsid w:val="00747360"/>
    <w:rsid w:val="007700A2"/>
    <w:rsid w:val="00773646"/>
    <w:rsid w:val="0077387A"/>
    <w:rsid w:val="007744B5"/>
    <w:rsid w:val="00775B5D"/>
    <w:rsid w:val="00793149"/>
    <w:rsid w:val="00795E28"/>
    <w:rsid w:val="0079630E"/>
    <w:rsid w:val="0079727E"/>
    <w:rsid w:val="007A4673"/>
    <w:rsid w:val="007A62C8"/>
    <w:rsid w:val="007A6417"/>
    <w:rsid w:val="007A6751"/>
    <w:rsid w:val="007B09C9"/>
    <w:rsid w:val="007B1BF3"/>
    <w:rsid w:val="007B2C5E"/>
    <w:rsid w:val="007C1F86"/>
    <w:rsid w:val="007C44CF"/>
    <w:rsid w:val="007C5926"/>
    <w:rsid w:val="007D0646"/>
    <w:rsid w:val="007D4BA0"/>
    <w:rsid w:val="007D5C66"/>
    <w:rsid w:val="007E3962"/>
    <w:rsid w:val="007F109D"/>
    <w:rsid w:val="007F3885"/>
    <w:rsid w:val="00802C43"/>
    <w:rsid w:val="008032D2"/>
    <w:rsid w:val="00821848"/>
    <w:rsid w:val="00825934"/>
    <w:rsid w:val="008334DB"/>
    <w:rsid w:val="00834E91"/>
    <w:rsid w:val="00840B74"/>
    <w:rsid w:val="00842C4A"/>
    <w:rsid w:val="00843E1A"/>
    <w:rsid w:val="00844D75"/>
    <w:rsid w:val="00850E41"/>
    <w:rsid w:val="00852499"/>
    <w:rsid w:val="008524C4"/>
    <w:rsid w:val="00854592"/>
    <w:rsid w:val="00860A82"/>
    <w:rsid w:val="008616CE"/>
    <w:rsid w:val="008652C0"/>
    <w:rsid w:val="0086735C"/>
    <w:rsid w:val="00870F98"/>
    <w:rsid w:val="00870FE3"/>
    <w:rsid w:val="00871C66"/>
    <w:rsid w:val="00872A33"/>
    <w:rsid w:val="00874669"/>
    <w:rsid w:val="0088761B"/>
    <w:rsid w:val="00892155"/>
    <w:rsid w:val="008974F4"/>
    <w:rsid w:val="008B6827"/>
    <w:rsid w:val="008B69AE"/>
    <w:rsid w:val="008C1904"/>
    <w:rsid w:val="008C459E"/>
    <w:rsid w:val="008D33FD"/>
    <w:rsid w:val="008D3FF0"/>
    <w:rsid w:val="008E1FF0"/>
    <w:rsid w:val="008E3618"/>
    <w:rsid w:val="008F00F5"/>
    <w:rsid w:val="008F2960"/>
    <w:rsid w:val="008F5CCB"/>
    <w:rsid w:val="009052C9"/>
    <w:rsid w:val="00922A47"/>
    <w:rsid w:val="00923A8E"/>
    <w:rsid w:val="00925B03"/>
    <w:rsid w:val="0092679A"/>
    <w:rsid w:val="00926A03"/>
    <w:rsid w:val="00932BE6"/>
    <w:rsid w:val="00932F0B"/>
    <w:rsid w:val="0094414C"/>
    <w:rsid w:val="00944612"/>
    <w:rsid w:val="00965D35"/>
    <w:rsid w:val="0096615E"/>
    <w:rsid w:val="00981F41"/>
    <w:rsid w:val="00995524"/>
    <w:rsid w:val="00996364"/>
    <w:rsid w:val="009A44A9"/>
    <w:rsid w:val="009A495B"/>
    <w:rsid w:val="009B41C8"/>
    <w:rsid w:val="009B5D07"/>
    <w:rsid w:val="009C02EB"/>
    <w:rsid w:val="009C03BA"/>
    <w:rsid w:val="009C08C9"/>
    <w:rsid w:val="009C1BF8"/>
    <w:rsid w:val="009C5E66"/>
    <w:rsid w:val="009C68E6"/>
    <w:rsid w:val="009C768D"/>
    <w:rsid w:val="009E32D8"/>
    <w:rsid w:val="009E36C7"/>
    <w:rsid w:val="009E5478"/>
    <w:rsid w:val="009F146E"/>
    <w:rsid w:val="009F4336"/>
    <w:rsid w:val="009F7C58"/>
    <w:rsid w:val="00A00231"/>
    <w:rsid w:val="00A0549F"/>
    <w:rsid w:val="00A14742"/>
    <w:rsid w:val="00A17902"/>
    <w:rsid w:val="00A206F1"/>
    <w:rsid w:val="00A24631"/>
    <w:rsid w:val="00A24726"/>
    <w:rsid w:val="00A25B67"/>
    <w:rsid w:val="00A264F0"/>
    <w:rsid w:val="00A36802"/>
    <w:rsid w:val="00A37D6F"/>
    <w:rsid w:val="00A41B03"/>
    <w:rsid w:val="00A41FA3"/>
    <w:rsid w:val="00A4317C"/>
    <w:rsid w:val="00A4585A"/>
    <w:rsid w:val="00A46514"/>
    <w:rsid w:val="00A52992"/>
    <w:rsid w:val="00A54ED8"/>
    <w:rsid w:val="00A54FBC"/>
    <w:rsid w:val="00A63B1A"/>
    <w:rsid w:val="00A65A7D"/>
    <w:rsid w:val="00A671AB"/>
    <w:rsid w:val="00A72FBF"/>
    <w:rsid w:val="00A73F5B"/>
    <w:rsid w:val="00A80444"/>
    <w:rsid w:val="00A81BD8"/>
    <w:rsid w:val="00A82761"/>
    <w:rsid w:val="00A860E4"/>
    <w:rsid w:val="00A87BF7"/>
    <w:rsid w:val="00A91FA9"/>
    <w:rsid w:val="00A93E8D"/>
    <w:rsid w:val="00AA0C98"/>
    <w:rsid w:val="00AA12B0"/>
    <w:rsid w:val="00AA1486"/>
    <w:rsid w:val="00AA2ABC"/>
    <w:rsid w:val="00AA685A"/>
    <w:rsid w:val="00AB01DB"/>
    <w:rsid w:val="00AB022B"/>
    <w:rsid w:val="00AB13BA"/>
    <w:rsid w:val="00AC11BD"/>
    <w:rsid w:val="00AC15B3"/>
    <w:rsid w:val="00AC3336"/>
    <w:rsid w:val="00AC77B6"/>
    <w:rsid w:val="00AD0D61"/>
    <w:rsid w:val="00AD6188"/>
    <w:rsid w:val="00AE2CC9"/>
    <w:rsid w:val="00AE6155"/>
    <w:rsid w:val="00B02981"/>
    <w:rsid w:val="00B03D43"/>
    <w:rsid w:val="00B07FC0"/>
    <w:rsid w:val="00B12999"/>
    <w:rsid w:val="00B144ED"/>
    <w:rsid w:val="00B155EA"/>
    <w:rsid w:val="00B16AB1"/>
    <w:rsid w:val="00B3337A"/>
    <w:rsid w:val="00B364D5"/>
    <w:rsid w:val="00B3757E"/>
    <w:rsid w:val="00B452B7"/>
    <w:rsid w:val="00B560E2"/>
    <w:rsid w:val="00B71258"/>
    <w:rsid w:val="00B774AF"/>
    <w:rsid w:val="00B777B1"/>
    <w:rsid w:val="00B77D0D"/>
    <w:rsid w:val="00B81E0A"/>
    <w:rsid w:val="00B85245"/>
    <w:rsid w:val="00B90E92"/>
    <w:rsid w:val="00B979C4"/>
    <w:rsid w:val="00BA4761"/>
    <w:rsid w:val="00BA6166"/>
    <w:rsid w:val="00BB157D"/>
    <w:rsid w:val="00BB53C0"/>
    <w:rsid w:val="00BC2509"/>
    <w:rsid w:val="00BD1130"/>
    <w:rsid w:val="00BD2667"/>
    <w:rsid w:val="00BD7DF0"/>
    <w:rsid w:val="00BE4146"/>
    <w:rsid w:val="00BE67FB"/>
    <w:rsid w:val="00BF1113"/>
    <w:rsid w:val="00C004BE"/>
    <w:rsid w:val="00C0065B"/>
    <w:rsid w:val="00C02F2B"/>
    <w:rsid w:val="00C1389F"/>
    <w:rsid w:val="00C163F0"/>
    <w:rsid w:val="00C1734B"/>
    <w:rsid w:val="00C23A6D"/>
    <w:rsid w:val="00C25971"/>
    <w:rsid w:val="00C25FC9"/>
    <w:rsid w:val="00C27A3A"/>
    <w:rsid w:val="00C35BEF"/>
    <w:rsid w:val="00C36A7C"/>
    <w:rsid w:val="00C43DE3"/>
    <w:rsid w:val="00C440FD"/>
    <w:rsid w:val="00C50110"/>
    <w:rsid w:val="00C52689"/>
    <w:rsid w:val="00C6290A"/>
    <w:rsid w:val="00C63AAE"/>
    <w:rsid w:val="00C722AE"/>
    <w:rsid w:val="00C740BC"/>
    <w:rsid w:val="00C75C77"/>
    <w:rsid w:val="00C77B6C"/>
    <w:rsid w:val="00C80E14"/>
    <w:rsid w:val="00C8317E"/>
    <w:rsid w:val="00C83B00"/>
    <w:rsid w:val="00CA04EF"/>
    <w:rsid w:val="00CA314E"/>
    <w:rsid w:val="00CA3B5E"/>
    <w:rsid w:val="00CA5661"/>
    <w:rsid w:val="00CA5EE5"/>
    <w:rsid w:val="00CA6BFF"/>
    <w:rsid w:val="00CB03AE"/>
    <w:rsid w:val="00CB31AD"/>
    <w:rsid w:val="00CB31EE"/>
    <w:rsid w:val="00CD47A7"/>
    <w:rsid w:val="00CD793F"/>
    <w:rsid w:val="00CF1080"/>
    <w:rsid w:val="00CF3414"/>
    <w:rsid w:val="00CF7017"/>
    <w:rsid w:val="00D0218D"/>
    <w:rsid w:val="00D10291"/>
    <w:rsid w:val="00D15471"/>
    <w:rsid w:val="00D22A32"/>
    <w:rsid w:val="00D35B7A"/>
    <w:rsid w:val="00D435D9"/>
    <w:rsid w:val="00D44ED7"/>
    <w:rsid w:val="00D47003"/>
    <w:rsid w:val="00D546C7"/>
    <w:rsid w:val="00D552FA"/>
    <w:rsid w:val="00D608A6"/>
    <w:rsid w:val="00D63CA5"/>
    <w:rsid w:val="00D766BC"/>
    <w:rsid w:val="00D77FEF"/>
    <w:rsid w:val="00D87728"/>
    <w:rsid w:val="00D93A3E"/>
    <w:rsid w:val="00DA45F0"/>
    <w:rsid w:val="00DB4084"/>
    <w:rsid w:val="00DB7F68"/>
    <w:rsid w:val="00DC2ACF"/>
    <w:rsid w:val="00DC2BF0"/>
    <w:rsid w:val="00DC2BF1"/>
    <w:rsid w:val="00DC3218"/>
    <w:rsid w:val="00DD0385"/>
    <w:rsid w:val="00DD3452"/>
    <w:rsid w:val="00DD4458"/>
    <w:rsid w:val="00DE031B"/>
    <w:rsid w:val="00DE6E0B"/>
    <w:rsid w:val="00E10C00"/>
    <w:rsid w:val="00E11BB3"/>
    <w:rsid w:val="00E14BBD"/>
    <w:rsid w:val="00E214BD"/>
    <w:rsid w:val="00E2381B"/>
    <w:rsid w:val="00E265C8"/>
    <w:rsid w:val="00E32F8B"/>
    <w:rsid w:val="00E4437D"/>
    <w:rsid w:val="00E52E7E"/>
    <w:rsid w:val="00E572E9"/>
    <w:rsid w:val="00E57D18"/>
    <w:rsid w:val="00E62DA1"/>
    <w:rsid w:val="00E6328B"/>
    <w:rsid w:val="00E6336F"/>
    <w:rsid w:val="00E658CA"/>
    <w:rsid w:val="00E717CD"/>
    <w:rsid w:val="00E83A59"/>
    <w:rsid w:val="00E8652C"/>
    <w:rsid w:val="00E876F9"/>
    <w:rsid w:val="00E92B55"/>
    <w:rsid w:val="00E9308D"/>
    <w:rsid w:val="00E95847"/>
    <w:rsid w:val="00E97CB2"/>
    <w:rsid w:val="00EA23A6"/>
    <w:rsid w:val="00EA6672"/>
    <w:rsid w:val="00EA66B6"/>
    <w:rsid w:val="00EB032E"/>
    <w:rsid w:val="00EB143E"/>
    <w:rsid w:val="00EB1E54"/>
    <w:rsid w:val="00EC0F05"/>
    <w:rsid w:val="00EC2A0A"/>
    <w:rsid w:val="00ED27AB"/>
    <w:rsid w:val="00ED46A3"/>
    <w:rsid w:val="00ED5DDC"/>
    <w:rsid w:val="00ED7266"/>
    <w:rsid w:val="00EE09D1"/>
    <w:rsid w:val="00EE477A"/>
    <w:rsid w:val="00EF22A7"/>
    <w:rsid w:val="00F07E92"/>
    <w:rsid w:val="00F229E1"/>
    <w:rsid w:val="00F24AED"/>
    <w:rsid w:val="00F24BDA"/>
    <w:rsid w:val="00F26497"/>
    <w:rsid w:val="00F3375F"/>
    <w:rsid w:val="00F3477E"/>
    <w:rsid w:val="00F369C0"/>
    <w:rsid w:val="00F42551"/>
    <w:rsid w:val="00F458E9"/>
    <w:rsid w:val="00F55614"/>
    <w:rsid w:val="00F61BF5"/>
    <w:rsid w:val="00F61DB9"/>
    <w:rsid w:val="00F66003"/>
    <w:rsid w:val="00F72664"/>
    <w:rsid w:val="00F726A2"/>
    <w:rsid w:val="00F74A5F"/>
    <w:rsid w:val="00F77717"/>
    <w:rsid w:val="00F83541"/>
    <w:rsid w:val="00F911AF"/>
    <w:rsid w:val="00F91401"/>
    <w:rsid w:val="00F957D3"/>
    <w:rsid w:val="00F97A1B"/>
    <w:rsid w:val="00FA5834"/>
    <w:rsid w:val="00FA7368"/>
    <w:rsid w:val="00FB064D"/>
    <w:rsid w:val="00FB116B"/>
    <w:rsid w:val="00FB4B43"/>
    <w:rsid w:val="00FC19A5"/>
    <w:rsid w:val="00FC22A2"/>
    <w:rsid w:val="00FD053A"/>
    <w:rsid w:val="00FD5DED"/>
    <w:rsid w:val="00FD6045"/>
    <w:rsid w:val="00FE092B"/>
    <w:rsid w:val="00FE1123"/>
    <w:rsid w:val="00FE604D"/>
    <w:rsid w:val="00FF1350"/>
    <w:rsid w:val="00FF3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0BB7A"/>
  <w15:docId w15:val="{B3CDCF9B-4900-4730-B72F-F9AC3D03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3BA"/>
  </w:style>
  <w:style w:type="paragraph" w:styleId="1">
    <w:name w:val="heading 1"/>
    <w:basedOn w:val="a"/>
    <w:next w:val="a"/>
    <w:link w:val="10"/>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923A8E"/>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uiPriority w:val="39"/>
    <w:rsid w:val="00923A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aliases w:val="2 Спс точк"/>
    <w:basedOn w:val="a"/>
    <w:link w:val="af1"/>
    <w:uiPriority w:val="34"/>
    <w:qFormat/>
    <w:rsid w:val="00923A8E"/>
    <w:pPr>
      <w:spacing w:after="200" w:line="276" w:lineRule="auto"/>
      <w:ind w:left="720"/>
      <w:contextualSpacing/>
    </w:pPr>
    <w:rPr>
      <w:rFonts w:ascii="Calibri" w:eastAsia="Calibri" w:hAnsi="Calibri" w:cs="Times New Roman"/>
    </w:rPr>
  </w:style>
  <w:style w:type="character" w:styleId="af2">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3">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Strong"/>
    <w:uiPriority w:val="22"/>
    <w:qFormat/>
    <w:rsid w:val="00923A8E"/>
    <w:rPr>
      <w:rFonts w:cs="Times New Roman"/>
      <w:b/>
      <w:bCs/>
    </w:rPr>
  </w:style>
  <w:style w:type="paragraph" w:styleId="af5">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F"/>
    <w:basedOn w:val="a"/>
    <w:link w:val="af6"/>
    <w:rsid w:val="00923A8E"/>
    <w:pPr>
      <w:spacing w:after="0" w:line="240" w:lineRule="auto"/>
      <w:ind w:firstLine="340"/>
      <w:jc w:val="both"/>
    </w:pPr>
    <w:rPr>
      <w:rFonts w:ascii="Calibri" w:eastAsia="Times New Roman" w:hAnsi="Calibri" w:cs="Times New Roman"/>
      <w:sz w:val="20"/>
      <w:szCs w:val="20"/>
    </w:rPr>
  </w:style>
  <w:style w:type="character" w:customStyle="1" w:styleId="af6">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F Знак1"/>
    <w:basedOn w:val="a0"/>
    <w:link w:val="af5"/>
    <w:rsid w:val="00923A8E"/>
    <w:rPr>
      <w:rFonts w:ascii="Calibri" w:eastAsia="Times New Roman" w:hAnsi="Calibri" w:cs="Times New Roman"/>
      <w:sz w:val="20"/>
      <w:szCs w:val="20"/>
    </w:rPr>
  </w:style>
  <w:style w:type="paragraph" w:customStyle="1" w:styleId="af7">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8">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596F5B"/>
    <w:pPr>
      <w:tabs>
        <w:tab w:val="left" w:pos="0"/>
        <w:tab w:val="right" w:leader="dot" w:pos="9498"/>
      </w:tabs>
      <w:spacing w:after="0" w:line="240"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9">
    <w:name w:val="Title"/>
    <w:aliases w:val="Название Знак Знак Знак"/>
    <w:basedOn w:val="a"/>
    <w:link w:val="afa"/>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a">
    <w:name w:val="Заголовок Знак"/>
    <w:aliases w:val="Название Знак Знак Знак Знак"/>
    <w:basedOn w:val="a0"/>
    <w:link w:val="af9"/>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923A8E"/>
    <w:pPr>
      <w:spacing w:line="276" w:lineRule="auto"/>
      <w:ind w:firstLine="0"/>
      <w:jc w:val="left"/>
      <w:outlineLvl w:val="9"/>
    </w:pPr>
    <w:rPr>
      <w:lang w:eastAsia="ru-RU"/>
    </w:rPr>
  </w:style>
  <w:style w:type="paragraph" w:styleId="afb">
    <w:name w:val="Balloon Text"/>
    <w:basedOn w:val="a"/>
    <w:link w:val="afc"/>
    <w:semiHidden/>
    <w:unhideWhenUsed/>
    <w:rsid w:val="00923A8E"/>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0"/>
    <w:link w:val="afb"/>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d">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e">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Знак1 Знак1 Знак,Знак Знак,Знак6 Знак,F Знак"/>
    <w:locked/>
    <w:rsid w:val="001B1EEE"/>
    <w:rPr>
      <w:rFonts w:ascii="Times New Roman" w:eastAsia="Times New Roman" w:hAnsi="Times New Roman" w:cs="Times New Roman"/>
      <w:sz w:val="20"/>
      <w:szCs w:val="20"/>
      <w:lang w:eastAsia="ru-RU"/>
    </w:rPr>
  </w:style>
  <w:style w:type="character" w:customStyle="1" w:styleId="z3988">
    <w:name w:val="z3988"/>
    <w:rsid w:val="00B07FC0"/>
  </w:style>
  <w:style w:type="character" w:styleId="aff">
    <w:name w:val="annotation reference"/>
    <w:basedOn w:val="a0"/>
    <w:uiPriority w:val="99"/>
    <w:semiHidden/>
    <w:unhideWhenUsed/>
    <w:rsid w:val="00E57D18"/>
    <w:rPr>
      <w:sz w:val="16"/>
      <w:szCs w:val="16"/>
    </w:rPr>
  </w:style>
  <w:style w:type="paragraph" w:styleId="aff0">
    <w:name w:val="annotation text"/>
    <w:basedOn w:val="a"/>
    <w:link w:val="aff1"/>
    <w:uiPriority w:val="99"/>
    <w:semiHidden/>
    <w:unhideWhenUsed/>
    <w:rsid w:val="00E57D18"/>
    <w:pPr>
      <w:spacing w:line="240" w:lineRule="auto"/>
    </w:pPr>
    <w:rPr>
      <w:sz w:val="20"/>
      <w:szCs w:val="20"/>
    </w:rPr>
  </w:style>
  <w:style w:type="character" w:customStyle="1" w:styleId="aff1">
    <w:name w:val="Текст примечания Знак"/>
    <w:basedOn w:val="a0"/>
    <w:link w:val="aff0"/>
    <w:uiPriority w:val="99"/>
    <w:semiHidden/>
    <w:rsid w:val="00E57D18"/>
    <w:rPr>
      <w:sz w:val="20"/>
      <w:szCs w:val="20"/>
    </w:rPr>
  </w:style>
  <w:style w:type="paragraph" w:styleId="aff2">
    <w:name w:val="annotation subject"/>
    <w:basedOn w:val="aff0"/>
    <w:next w:val="aff0"/>
    <w:link w:val="aff3"/>
    <w:uiPriority w:val="99"/>
    <w:semiHidden/>
    <w:unhideWhenUsed/>
    <w:rsid w:val="00E57D18"/>
    <w:rPr>
      <w:b/>
      <w:bCs/>
    </w:rPr>
  </w:style>
  <w:style w:type="character" w:customStyle="1" w:styleId="aff3">
    <w:name w:val="Тема примечания Знак"/>
    <w:basedOn w:val="aff1"/>
    <w:link w:val="aff2"/>
    <w:uiPriority w:val="99"/>
    <w:semiHidden/>
    <w:rsid w:val="00E57D18"/>
    <w:rPr>
      <w:b/>
      <w:bCs/>
      <w:sz w:val="20"/>
      <w:szCs w:val="20"/>
    </w:rPr>
  </w:style>
  <w:style w:type="character" w:customStyle="1" w:styleId="arm-entry">
    <w:name w:val="arm-entry"/>
    <w:basedOn w:val="a0"/>
    <w:rsid w:val="00925B03"/>
  </w:style>
  <w:style w:type="character" w:customStyle="1" w:styleId="arm-titleproper">
    <w:name w:val="arm-titleproper"/>
    <w:basedOn w:val="a0"/>
    <w:rsid w:val="00925B03"/>
  </w:style>
  <w:style w:type="character" w:customStyle="1" w:styleId="arm-punct">
    <w:name w:val="arm-punct"/>
    <w:basedOn w:val="a0"/>
    <w:rsid w:val="00925B03"/>
  </w:style>
  <w:style w:type="character" w:customStyle="1" w:styleId="arm-otherinfo">
    <w:name w:val="arm-otherinfo"/>
    <w:basedOn w:val="a0"/>
    <w:rsid w:val="00925B03"/>
  </w:style>
  <w:style w:type="character" w:customStyle="1" w:styleId="arm-firstresponsibility">
    <w:name w:val="arm-firstresponsibility"/>
    <w:basedOn w:val="a0"/>
    <w:rsid w:val="00925B03"/>
  </w:style>
  <w:style w:type="character" w:customStyle="1" w:styleId="arm-designationandextent">
    <w:name w:val="arm-designationandextent"/>
    <w:basedOn w:val="a0"/>
    <w:rsid w:val="00925B03"/>
  </w:style>
  <w:style w:type="character" w:customStyle="1" w:styleId="arm-placeofpublication">
    <w:name w:val="arm-placeofpublication"/>
    <w:basedOn w:val="a0"/>
    <w:rsid w:val="00925B03"/>
  </w:style>
  <w:style w:type="character" w:customStyle="1" w:styleId="arm-nameofpublisher">
    <w:name w:val="arm-nameofpublisher"/>
    <w:basedOn w:val="a0"/>
    <w:rsid w:val="00925B03"/>
  </w:style>
  <w:style w:type="character" w:customStyle="1" w:styleId="arm-dateofpublication">
    <w:name w:val="arm-dateofpublication"/>
    <w:basedOn w:val="a0"/>
    <w:rsid w:val="00925B03"/>
  </w:style>
  <w:style w:type="character" w:customStyle="1" w:styleId="arm-materialdesignationandextent">
    <w:name w:val="arm-materialdesignationandextent"/>
    <w:basedOn w:val="a0"/>
    <w:rsid w:val="00925B03"/>
  </w:style>
  <w:style w:type="character" w:customStyle="1" w:styleId="arm-expansionofinitials">
    <w:name w:val="arm-expansionofinitials"/>
    <w:basedOn w:val="a0"/>
    <w:rsid w:val="009C02EB"/>
  </w:style>
  <w:style w:type="character" w:customStyle="1" w:styleId="arm-partofname">
    <w:name w:val="arm-partofname"/>
    <w:basedOn w:val="a0"/>
    <w:rsid w:val="00226782"/>
  </w:style>
  <w:style w:type="character" w:customStyle="1" w:styleId="arm-editionstatement">
    <w:name w:val="arm-editionstatement"/>
    <w:basedOn w:val="a0"/>
    <w:rsid w:val="00226782"/>
  </w:style>
  <w:style w:type="character" w:customStyle="1" w:styleId="arm-subsequentresponsibility">
    <w:name w:val="arm-subsequentresponsibility"/>
    <w:basedOn w:val="a0"/>
    <w:rsid w:val="00562486"/>
  </w:style>
  <w:style w:type="character" w:customStyle="1" w:styleId="nowrap">
    <w:name w:val="nowrap"/>
    <w:rsid w:val="00361014"/>
  </w:style>
  <w:style w:type="character" w:customStyle="1" w:styleId="af1">
    <w:name w:val="Абзац списка Знак"/>
    <w:aliases w:val="2 Спс точк Знак"/>
    <w:link w:val="af0"/>
    <w:uiPriority w:val="34"/>
    <w:locked/>
    <w:rsid w:val="004D6CE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6724">
      <w:bodyDiv w:val="1"/>
      <w:marLeft w:val="0"/>
      <w:marRight w:val="0"/>
      <w:marTop w:val="0"/>
      <w:marBottom w:val="0"/>
      <w:divBdr>
        <w:top w:val="none" w:sz="0" w:space="0" w:color="auto"/>
        <w:left w:val="none" w:sz="0" w:space="0" w:color="auto"/>
        <w:bottom w:val="none" w:sz="0" w:space="0" w:color="auto"/>
        <w:right w:val="none" w:sz="0" w:space="0" w:color="auto"/>
      </w:divBdr>
      <w:divsChild>
        <w:div w:id="857619024">
          <w:marLeft w:val="0"/>
          <w:marRight w:val="0"/>
          <w:marTop w:val="0"/>
          <w:marBottom w:val="0"/>
          <w:divBdr>
            <w:top w:val="none" w:sz="0" w:space="0" w:color="auto"/>
            <w:left w:val="none" w:sz="0" w:space="0" w:color="auto"/>
            <w:bottom w:val="none" w:sz="0" w:space="0" w:color="auto"/>
            <w:right w:val="none" w:sz="0" w:space="0" w:color="auto"/>
          </w:divBdr>
        </w:div>
        <w:div w:id="426653039">
          <w:marLeft w:val="0"/>
          <w:marRight w:val="0"/>
          <w:marTop w:val="0"/>
          <w:marBottom w:val="0"/>
          <w:divBdr>
            <w:top w:val="none" w:sz="0" w:space="0" w:color="auto"/>
            <w:left w:val="none" w:sz="0" w:space="0" w:color="auto"/>
            <w:bottom w:val="none" w:sz="0" w:space="0" w:color="auto"/>
            <w:right w:val="none" w:sz="0" w:space="0" w:color="auto"/>
          </w:divBdr>
          <w:divsChild>
            <w:div w:id="822694194">
              <w:marLeft w:val="0"/>
              <w:marRight w:val="0"/>
              <w:marTop w:val="0"/>
              <w:marBottom w:val="0"/>
              <w:divBdr>
                <w:top w:val="none" w:sz="0" w:space="0" w:color="auto"/>
                <w:left w:val="none" w:sz="0" w:space="0" w:color="auto"/>
                <w:bottom w:val="none" w:sz="0" w:space="0" w:color="auto"/>
                <w:right w:val="none" w:sz="0" w:space="0" w:color="auto"/>
              </w:divBdr>
            </w:div>
            <w:div w:id="142820323">
              <w:marLeft w:val="0"/>
              <w:marRight w:val="0"/>
              <w:marTop w:val="0"/>
              <w:marBottom w:val="0"/>
              <w:divBdr>
                <w:top w:val="none" w:sz="0" w:space="0" w:color="auto"/>
                <w:left w:val="none" w:sz="0" w:space="0" w:color="auto"/>
                <w:bottom w:val="none" w:sz="0" w:space="0" w:color="auto"/>
                <w:right w:val="none" w:sz="0" w:space="0" w:color="auto"/>
              </w:divBdr>
            </w:div>
            <w:div w:id="1793208535">
              <w:marLeft w:val="0"/>
              <w:marRight w:val="0"/>
              <w:marTop w:val="0"/>
              <w:marBottom w:val="0"/>
              <w:divBdr>
                <w:top w:val="none" w:sz="0" w:space="0" w:color="auto"/>
                <w:left w:val="none" w:sz="0" w:space="0" w:color="auto"/>
                <w:bottom w:val="none" w:sz="0" w:space="0" w:color="auto"/>
                <w:right w:val="none" w:sz="0" w:space="0" w:color="auto"/>
              </w:divBdr>
            </w:div>
            <w:div w:id="134316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9776">
      <w:bodyDiv w:val="1"/>
      <w:marLeft w:val="0"/>
      <w:marRight w:val="0"/>
      <w:marTop w:val="0"/>
      <w:marBottom w:val="0"/>
      <w:divBdr>
        <w:top w:val="none" w:sz="0" w:space="0" w:color="auto"/>
        <w:left w:val="none" w:sz="0" w:space="0" w:color="auto"/>
        <w:bottom w:val="none" w:sz="0" w:space="0" w:color="auto"/>
        <w:right w:val="none" w:sz="0" w:space="0" w:color="auto"/>
      </w:divBdr>
    </w:div>
    <w:div w:id="667557140">
      <w:bodyDiv w:val="1"/>
      <w:marLeft w:val="0"/>
      <w:marRight w:val="0"/>
      <w:marTop w:val="0"/>
      <w:marBottom w:val="0"/>
      <w:divBdr>
        <w:top w:val="none" w:sz="0" w:space="0" w:color="auto"/>
        <w:left w:val="none" w:sz="0" w:space="0" w:color="auto"/>
        <w:bottom w:val="none" w:sz="0" w:space="0" w:color="auto"/>
        <w:right w:val="none" w:sz="0" w:space="0" w:color="auto"/>
      </w:divBdr>
    </w:div>
    <w:div w:id="736905442">
      <w:bodyDiv w:val="1"/>
      <w:marLeft w:val="0"/>
      <w:marRight w:val="0"/>
      <w:marTop w:val="0"/>
      <w:marBottom w:val="0"/>
      <w:divBdr>
        <w:top w:val="none" w:sz="0" w:space="0" w:color="auto"/>
        <w:left w:val="none" w:sz="0" w:space="0" w:color="auto"/>
        <w:bottom w:val="none" w:sz="0" w:space="0" w:color="auto"/>
        <w:right w:val="none" w:sz="0" w:space="0" w:color="auto"/>
      </w:divBdr>
    </w:div>
    <w:div w:id="937836065">
      <w:bodyDiv w:val="1"/>
      <w:marLeft w:val="0"/>
      <w:marRight w:val="0"/>
      <w:marTop w:val="0"/>
      <w:marBottom w:val="0"/>
      <w:divBdr>
        <w:top w:val="none" w:sz="0" w:space="0" w:color="auto"/>
        <w:left w:val="none" w:sz="0" w:space="0" w:color="auto"/>
        <w:bottom w:val="none" w:sz="0" w:space="0" w:color="auto"/>
        <w:right w:val="none" w:sz="0" w:space="0" w:color="auto"/>
      </w:divBdr>
      <w:divsChild>
        <w:div w:id="183053727">
          <w:marLeft w:val="0"/>
          <w:marRight w:val="0"/>
          <w:marTop w:val="0"/>
          <w:marBottom w:val="0"/>
          <w:divBdr>
            <w:top w:val="none" w:sz="0" w:space="0" w:color="auto"/>
            <w:left w:val="none" w:sz="0" w:space="0" w:color="auto"/>
            <w:bottom w:val="none" w:sz="0" w:space="0" w:color="auto"/>
            <w:right w:val="none" w:sz="0" w:space="0" w:color="auto"/>
          </w:divBdr>
        </w:div>
        <w:div w:id="1071462355">
          <w:marLeft w:val="0"/>
          <w:marRight w:val="0"/>
          <w:marTop w:val="0"/>
          <w:marBottom w:val="0"/>
          <w:divBdr>
            <w:top w:val="none" w:sz="0" w:space="0" w:color="auto"/>
            <w:left w:val="none" w:sz="0" w:space="0" w:color="auto"/>
            <w:bottom w:val="none" w:sz="0" w:space="0" w:color="auto"/>
            <w:right w:val="none" w:sz="0" w:space="0" w:color="auto"/>
          </w:divBdr>
          <w:divsChild>
            <w:div w:id="1428380054">
              <w:marLeft w:val="0"/>
              <w:marRight w:val="0"/>
              <w:marTop w:val="0"/>
              <w:marBottom w:val="0"/>
              <w:divBdr>
                <w:top w:val="none" w:sz="0" w:space="0" w:color="auto"/>
                <w:left w:val="none" w:sz="0" w:space="0" w:color="auto"/>
                <w:bottom w:val="none" w:sz="0" w:space="0" w:color="auto"/>
                <w:right w:val="none" w:sz="0" w:space="0" w:color="auto"/>
              </w:divBdr>
            </w:div>
            <w:div w:id="1855800878">
              <w:marLeft w:val="0"/>
              <w:marRight w:val="0"/>
              <w:marTop w:val="0"/>
              <w:marBottom w:val="0"/>
              <w:divBdr>
                <w:top w:val="none" w:sz="0" w:space="0" w:color="auto"/>
                <w:left w:val="none" w:sz="0" w:space="0" w:color="auto"/>
                <w:bottom w:val="none" w:sz="0" w:space="0" w:color="auto"/>
                <w:right w:val="none" w:sz="0" w:space="0" w:color="auto"/>
              </w:divBdr>
            </w:div>
            <w:div w:id="187488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6898">
      <w:bodyDiv w:val="1"/>
      <w:marLeft w:val="0"/>
      <w:marRight w:val="0"/>
      <w:marTop w:val="0"/>
      <w:marBottom w:val="0"/>
      <w:divBdr>
        <w:top w:val="none" w:sz="0" w:space="0" w:color="auto"/>
        <w:left w:val="none" w:sz="0" w:space="0" w:color="auto"/>
        <w:bottom w:val="none" w:sz="0" w:space="0" w:color="auto"/>
        <w:right w:val="none" w:sz="0" w:space="0" w:color="auto"/>
      </w:divBdr>
    </w:div>
    <w:div w:id="1717775314">
      <w:bodyDiv w:val="1"/>
      <w:marLeft w:val="0"/>
      <w:marRight w:val="0"/>
      <w:marTop w:val="0"/>
      <w:marBottom w:val="0"/>
      <w:divBdr>
        <w:top w:val="none" w:sz="0" w:space="0" w:color="auto"/>
        <w:left w:val="none" w:sz="0" w:space="0" w:color="auto"/>
        <w:bottom w:val="none" w:sz="0" w:space="0" w:color="auto"/>
        <w:right w:val="none" w:sz="0" w:space="0" w:color="auto"/>
      </w:divBdr>
      <w:divsChild>
        <w:div w:id="671839754">
          <w:marLeft w:val="0"/>
          <w:marRight w:val="0"/>
          <w:marTop w:val="0"/>
          <w:marBottom w:val="0"/>
          <w:divBdr>
            <w:top w:val="none" w:sz="0" w:space="0" w:color="auto"/>
            <w:left w:val="none" w:sz="0" w:space="0" w:color="auto"/>
            <w:bottom w:val="none" w:sz="0" w:space="0" w:color="auto"/>
            <w:right w:val="none" w:sz="0" w:space="0" w:color="auto"/>
          </w:divBdr>
        </w:div>
        <w:div w:id="292096894">
          <w:marLeft w:val="0"/>
          <w:marRight w:val="0"/>
          <w:marTop w:val="0"/>
          <w:marBottom w:val="0"/>
          <w:divBdr>
            <w:top w:val="none" w:sz="0" w:space="0" w:color="auto"/>
            <w:left w:val="none" w:sz="0" w:space="0" w:color="auto"/>
            <w:bottom w:val="none" w:sz="0" w:space="0" w:color="auto"/>
            <w:right w:val="none" w:sz="0" w:space="0" w:color="auto"/>
          </w:divBdr>
          <w:divsChild>
            <w:div w:id="467942350">
              <w:marLeft w:val="0"/>
              <w:marRight w:val="0"/>
              <w:marTop w:val="0"/>
              <w:marBottom w:val="0"/>
              <w:divBdr>
                <w:top w:val="none" w:sz="0" w:space="0" w:color="auto"/>
                <w:left w:val="none" w:sz="0" w:space="0" w:color="auto"/>
                <w:bottom w:val="none" w:sz="0" w:space="0" w:color="auto"/>
                <w:right w:val="none" w:sz="0" w:space="0" w:color="auto"/>
              </w:divBdr>
            </w:div>
            <w:div w:id="1818452782">
              <w:marLeft w:val="0"/>
              <w:marRight w:val="0"/>
              <w:marTop w:val="0"/>
              <w:marBottom w:val="0"/>
              <w:divBdr>
                <w:top w:val="none" w:sz="0" w:space="0" w:color="auto"/>
                <w:left w:val="none" w:sz="0" w:space="0" w:color="auto"/>
                <w:bottom w:val="none" w:sz="0" w:space="0" w:color="auto"/>
                <w:right w:val="none" w:sz="0" w:space="0" w:color="auto"/>
              </w:divBdr>
            </w:div>
            <w:div w:id="1869640159">
              <w:marLeft w:val="0"/>
              <w:marRight w:val="0"/>
              <w:marTop w:val="0"/>
              <w:marBottom w:val="0"/>
              <w:divBdr>
                <w:top w:val="none" w:sz="0" w:space="0" w:color="auto"/>
                <w:left w:val="none" w:sz="0" w:space="0" w:color="auto"/>
                <w:bottom w:val="none" w:sz="0" w:space="0" w:color="auto"/>
                <w:right w:val="none" w:sz="0" w:space="0" w:color="auto"/>
              </w:divBdr>
            </w:div>
            <w:div w:id="28351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790822">
      <w:bodyDiv w:val="1"/>
      <w:marLeft w:val="0"/>
      <w:marRight w:val="0"/>
      <w:marTop w:val="0"/>
      <w:marBottom w:val="0"/>
      <w:divBdr>
        <w:top w:val="none" w:sz="0" w:space="0" w:color="auto"/>
        <w:left w:val="none" w:sz="0" w:space="0" w:color="auto"/>
        <w:bottom w:val="none" w:sz="0" w:space="0" w:color="auto"/>
        <w:right w:val="none" w:sz="0" w:space="0" w:color="auto"/>
      </w:divBdr>
    </w:div>
    <w:div w:id="1752266155">
      <w:bodyDiv w:val="1"/>
      <w:marLeft w:val="0"/>
      <w:marRight w:val="0"/>
      <w:marTop w:val="0"/>
      <w:marBottom w:val="0"/>
      <w:divBdr>
        <w:top w:val="none" w:sz="0" w:space="0" w:color="auto"/>
        <w:left w:val="none" w:sz="0" w:space="0" w:color="auto"/>
        <w:bottom w:val="none" w:sz="0" w:space="0" w:color="auto"/>
        <w:right w:val="none" w:sz="0" w:space="0" w:color="auto"/>
      </w:divBdr>
    </w:div>
    <w:div w:id="1801679707">
      <w:bodyDiv w:val="1"/>
      <w:marLeft w:val="0"/>
      <w:marRight w:val="0"/>
      <w:marTop w:val="0"/>
      <w:marBottom w:val="0"/>
      <w:divBdr>
        <w:top w:val="none" w:sz="0" w:space="0" w:color="auto"/>
        <w:left w:val="none" w:sz="0" w:space="0" w:color="auto"/>
        <w:bottom w:val="none" w:sz="0" w:space="0" w:color="auto"/>
        <w:right w:val="none" w:sz="0" w:space="0" w:color="auto"/>
      </w:divBdr>
      <w:divsChild>
        <w:div w:id="312026333">
          <w:marLeft w:val="0"/>
          <w:marRight w:val="0"/>
          <w:marTop w:val="0"/>
          <w:marBottom w:val="0"/>
          <w:divBdr>
            <w:top w:val="none" w:sz="0" w:space="0" w:color="auto"/>
            <w:left w:val="none" w:sz="0" w:space="0" w:color="auto"/>
            <w:bottom w:val="none" w:sz="0" w:space="0" w:color="auto"/>
            <w:right w:val="none" w:sz="0" w:space="0" w:color="auto"/>
          </w:divBdr>
        </w:div>
        <w:div w:id="48575911">
          <w:marLeft w:val="0"/>
          <w:marRight w:val="0"/>
          <w:marTop w:val="0"/>
          <w:marBottom w:val="0"/>
          <w:divBdr>
            <w:top w:val="none" w:sz="0" w:space="0" w:color="auto"/>
            <w:left w:val="none" w:sz="0" w:space="0" w:color="auto"/>
            <w:bottom w:val="none" w:sz="0" w:space="0" w:color="auto"/>
            <w:right w:val="none" w:sz="0" w:space="0" w:color="auto"/>
          </w:divBdr>
          <w:divsChild>
            <w:div w:id="1107120894">
              <w:marLeft w:val="0"/>
              <w:marRight w:val="0"/>
              <w:marTop w:val="0"/>
              <w:marBottom w:val="0"/>
              <w:divBdr>
                <w:top w:val="none" w:sz="0" w:space="0" w:color="auto"/>
                <w:left w:val="none" w:sz="0" w:space="0" w:color="auto"/>
                <w:bottom w:val="none" w:sz="0" w:space="0" w:color="auto"/>
                <w:right w:val="none" w:sz="0" w:space="0" w:color="auto"/>
              </w:divBdr>
            </w:div>
            <w:div w:id="1918974833">
              <w:marLeft w:val="0"/>
              <w:marRight w:val="0"/>
              <w:marTop w:val="0"/>
              <w:marBottom w:val="0"/>
              <w:divBdr>
                <w:top w:val="none" w:sz="0" w:space="0" w:color="auto"/>
                <w:left w:val="none" w:sz="0" w:space="0" w:color="auto"/>
                <w:bottom w:val="none" w:sz="0" w:space="0" w:color="auto"/>
                <w:right w:val="none" w:sz="0" w:space="0" w:color="auto"/>
              </w:divBdr>
            </w:div>
            <w:div w:id="33503871">
              <w:marLeft w:val="0"/>
              <w:marRight w:val="0"/>
              <w:marTop w:val="0"/>
              <w:marBottom w:val="0"/>
              <w:divBdr>
                <w:top w:val="none" w:sz="0" w:space="0" w:color="auto"/>
                <w:left w:val="none" w:sz="0" w:space="0" w:color="auto"/>
                <w:bottom w:val="none" w:sz="0" w:space="0" w:color="auto"/>
                <w:right w:val="none" w:sz="0" w:space="0" w:color="auto"/>
              </w:divBdr>
            </w:div>
            <w:div w:id="88606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8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fa.ru/" TargetMode="External"/><Relationship Id="rId13" Type="http://schemas.openxmlformats.org/officeDocument/2006/relationships/hyperlink" Target="http://lib.alpinadigital.ru/" TargetMode="External"/><Relationship Id="rId18" Type="http://schemas.openxmlformats.org/officeDocument/2006/relationships/hyperlink" Target="http://www.flb.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rait.ru/" TargetMode="External"/><Relationship Id="rId17" Type="http://schemas.openxmlformats.org/officeDocument/2006/relationships/hyperlink" Target="http://www.cbr.ru/today" TargetMode="External"/><Relationship Id="rId2" Type="http://schemas.openxmlformats.org/officeDocument/2006/relationships/numbering" Target="numbering.xml"/><Relationship Id="rId16" Type="http://schemas.openxmlformats.org/officeDocument/2006/relationships/hyperlink" Target="http://www.probpalata.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nanium.com" TargetMode="External"/><Relationship Id="rId5" Type="http://schemas.openxmlformats.org/officeDocument/2006/relationships/webSettings" Target="webSettings.xml"/><Relationship Id="rId15" Type="http://schemas.openxmlformats.org/officeDocument/2006/relationships/hyperlink" Target="https://www.nalog.ru" TargetMode="External"/><Relationship Id="rId10" Type="http://schemas.openxmlformats.org/officeDocument/2006/relationships/hyperlink" Target="http://biblioclub.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ok.ru" TargetMode="External"/><Relationship Id="rId14" Type="http://schemas.openxmlformats.org/officeDocument/2006/relationships/hyperlink" Target="https://grebennikon.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57943-4E4C-49D8-BF66-FFD159C46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6924</Words>
  <Characters>39469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Botasheva</dc:creator>
  <cp:keywords/>
  <dc:description/>
  <cp:lastModifiedBy>Граждан Оксана Николаевна</cp:lastModifiedBy>
  <cp:revision>4</cp:revision>
  <cp:lastPrinted>2023-06-27T09:28:00Z</cp:lastPrinted>
  <dcterms:created xsi:type="dcterms:W3CDTF">2023-06-27T09:28:00Z</dcterms:created>
  <dcterms:modified xsi:type="dcterms:W3CDTF">2023-06-30T08:54:00Z</dcterms:modified>
</cp:coreProperties>
</file>